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5B5" w:rsidRPr="00236F79" w:rsidRDefault="000955B5" w:rsidP="000955B5">
      <w:pPr>
        <w:tabs>
          <w:tab w:val="right" w:pos="10000"/>
        </w:tabs>
        <w:spacing w:after="0"/>
        <w:rPr>
          <w:rFonts w:ascii="Arial" w:hAnsi="Arial" w:cs="Arial"/>
          <w:b/>
          <w:sz w:val="24"/>
          <w:lang w:val="en-US" w:eastAsia="zh-CN"/>
        </w:rPr>
      </w:pPr>
      <w:r w:rsidRPr="00BB66C7">
        <w:rPr>
          <w:rFonts w:ascii="Arial" w:hAnsi="Arial" w:cs="Arial"/>
          <w:b/>
          <w:sz w:val="24"/>
          <w:lang w:val="en-US"/>
        </w:rPr>
        <w:t>3GPP TSG-</w:t>
      </w:r>
      <w:r w:rsidRPr="00236F79">
        <w:rPr>
          <w:rFonts w:ascii="Arial" w:hAnsi="Arial" w:cs="Arial"/>
          <w:b/>
          <w:sz w:val="24"/>
          <w:lang w:val="en-US"/>
        </w:rPr>
        <w:t>RAN WG1 #8</w:t>
      </w:r>
      <w:r>
        <w:rPr>
          <w:rFonts w:ascii="Arial" w:hAnsi="Arial" w:cs="Arial"/>
          <w:b/>
          <w:sz w:val="24"/>
          <w:lang w:val="en-US"/>
        </w:rPr>
        <w:t>2</w:t>
      </w:r>
      <w:r w:rsidRPr="00236F79">
        <w:rPr>
          <w:rFonts w:ascii="Arial" w:hAnsi="Arial" w:cs="Arial"/>
          <w:b/>
          <w:sz w:val="24"/>
          <w:lang w:val="en-US"/>
        </w:rPr>
        <w:tab/>
      </w:r>
      <w:r w:rsidRPr="005365B4">
        <w:rPr>
          <w:rFonts w:ascii="Arial" w:hAnsi="Arial" w:cs="Arial"/>
          <w:b/>
          <w:color w:val="000000"/>
          <w:sz w:val="24"/>
          <w:lang w:val="en-US"/>
        </w:rPr>
        <w:t>R1-15</w:t>
      </w:r>
      <w:r w:rsidR="00480F87">
        <w:rPr>
          <w:rFonts w:ascii="Arial" w:hAnsi="Arial" w:cs="Arial"/>
          <w:b/>
          <w:color w:val="000000"/>
          <w:sz w:val="24"/>
          <w:lang w:val="en-US"/>
        </w:rPr>
        <w:t>4667</w:t>
      </w:r>
    </w:p>
    <w:p w:rsidR="000955B5" w:rsidRPr="00E06A9A" w:rsidRDefault="000955B5" w:rsidP="000955B5">
      <w:pPr>
        <w:widowControl w:val="0"/>
        <w:spacing w:after="0"/>
        <w:jc w:val="both"/>
        <w:rPr>
          <w:rFonts w:ascii="Arial" w:eastAsia="Malgun Gothic" w:hAnsi="Arial" w:cs="Arial"/>
          <w:b/>
          <w:sz w:val="24"/>
          <w:lang w:val="en-US" w:eastAsia="ko-KR"/>
        </w:rPr>
      </w:pPr>
      <w:r>
        <w:rPr>
          <w:rFonts w:ascii="Arial" w:hAnsi="Arial" w:cs="Arial"/>
          <w:b/>
          <w:sz w:val="24"/>
          <w:lang w:val="en-US" w:eastAsia="zh-CN"/>
        </w:rPr>
        <w:t>Beijing</w:t>
      </w:r>
      <w:r w:rsidRPr="00E06A9A">
        <w:rPr>
          <w:rFonts w:ascii="Arial" w:hAnsi="Arial" w:cs="Arial"/>
          <w:b/>
          <w:sz w:val="24"/>
          <w:lang w:val="en-US" w:eastAsia="zh-CN"/>
        </w:rPr>
        <w:t xml:space="preserve">, </w:t>
      </w:r>
      <w:r>
        <w:rPr>
          <w:rFonts w:ascii="Arial" w:hAnsi="Arial" w:cs="Arial"/>
          <w:b/>
          <w:sz w:val="24"/>
          <w:lang w:val="en-US" w:eastAsia="zh-CN"/>
        </w:rPr>
        <w:t>China</w:t>
      </w:r>
      <w:r w:rsidRPr="00E06A9A">
        <w:rPr>
          <w:rFonts w:ascii="Arial" w:hAnsi="Arial" w:cs="Arial"/>
          <w:b/>
          <w:sz w:val="24"/>
          <w:lang w:val="en-US" w:eastAsia="zh-CN"/>
        </w:rPr>
        <w:t>, 2</w:t>
      </w:r>
      <w:r>
        <w:rPr>
          <w:rFonts w:ascii="Arial" w:hAnsi="Arial" w:cs="Arial"/>
          <w:b/>
          <w:sz w:val="24"/>
          <w:lang w:val="en-US" w:eastAsia="zh-CN"/>
        </w:rPr>
        <w:t>4</w:t>
      </w:r>
      <w:r w:rsidRPr="00E06A9A">
        <w:rPr>
          <w:rFonts w:ascii="Arial" w:hAnsi="Arial" w:cs="Arial"/>
          <w:b/>
          <w:sz w:val="24"/>
          <w:vertAlign w:val="superscript"/>
          <w:lang w:val="en-US" w:eastAsia="zh-CN"/>
        </w:rPr>
        <w:t>th</w:t>
      </w:r>
      <w:r w:rsidRPr="00E06A9A">
        <w:rPr>
          <w:rFonts w:ascii="Arial" w:hAnsi="Arial" w:cs="Arial"/>
          <w:b/>
          <w:sz w:val="24"/>
          <w:lang w:val="en-US" w:eastAsia="zh-CN"/>
        </w:rPr>
        <w:t xml:space="preserve"> –2</w:t>
      </w:r>
      <w:r>
        <w:rPr>
          <w:rFonts w:ascii="Arial" w:hAnsi="Arial" w:cs="Arial"/>
          <w:b/>
          <w:sz w:val="24"/>
          <w:lang w:val="en-US" w:eastAsia="zh-CN"/>
        </w:rPr>
        <w:t>8</w:t>
      </w:r>
      <w:r w:rsidRPr="00E06A9A">
        <w:rPr>
          <w:rFonts w:ascii="Arial" w:hAnsi="Arial" w:cs="Arial"/>
          <w:b/>
          <w:sz w:val="24"/>
          <w:vertAlign w:val="superscript"/>
          <w:lang w:val="en-US" w:eastAsia="zh-CN"/>
        </w:rPr>
        <w:t>th</w:t>
      </w:r>
      <w:r w:rsidRPr="00E06A9A">
        <w:rPr>
          <w:rFonts w:ascii="Arial" w:hAnsi="Arial" w:cs="Arial"/>
          <w:b/>
          <w:sz w:val="24"/>
          <w:lang w:val="en-US" w:eastAsia="zh-CN"/>
        </w:rPr>
        <w:t xml:space="preserve"> </w:t>
      </w:r>
      <w:r>
        <w:rPr>
          <w:rFonts w:ascii="Arial" w:hAnsi="Arial" w:cs="Arial"/>
          <w:b/>
          <w:sz w:val="24"/>
          <w:lang w:val="en-US" w:eastAsia="zh-CN"/>
        </w:rPr>
        <w:t>August</w:t>
      </w:r>
      <w:r w:rsidRPr="00E06A9A">
        <w:rPr>
          <w:rFonts w:ascii="Arial" w:hAnsi="Arial" w:cs="Arial"/>
          <w:b/>
          <w:sz w:val="24"/>
          <w:lang w:val="en-US" w:eastAsia="zh-CN"/>
        </w:rPr>
        <w:t>, 2015</w:t>
      </w:r>
    </w:p>
    <w:p w:rsidR="000955B5" w:rsidRPr="00AB2FFB" w:rsidRDefault="000955B5" w:rsidP="000955B5">
      <w:pPr>
        <w:pStyle w:val="a3"/>
        <w:jc w:val="both"/>
        <w:rPr>
          <w:rFonts w:cs="Arial"/>
          <w:lang w:val="en-US" w:eastAsia="zh-CN"/>
        </w:rPr>
      </w:pPr>
    </w:p>
    <w:p w:rsidR="000955B5" w:rsidRPr="00AB2FFB" w:rsidRDefault="000955B5" w:rsidP="000955B5">
      <w:pPr>
        <w:tabs>
          <w:tab w:val="left" w:pos="1985"/>
        </w:tabs>
        <w:spacing w:after="0"/>
        <w:jc w:val="both"/>
        <w:rPr>
          <w:rFonts w:ascii="Arial" w:hAnsi="Arial" w:cs="Arial"/>
          <w:sz w:val="24"/>
          <w:lang w:val="en-US"/>
        </w:rPr>
      </w:pPr>
      <w:r w:rsidRPr="00AB2FFB">
        <w:rPr>
          <w:rFonts w:ascii="Arial" w:hAnsi="Arial" w:cs="Arial"/>
          <w:b/>
          <w:sz w:val="24"/>
          <w:lang w:val="en-US"/>
        </w:rPr>
        <w:t xml:space="preserve">Source: </w:t>
      </w:r>
      <w:r w:rsidRPr="00AB2FFB">
        <w:rPr>
          <w:rFonts w:ascii="Arial" w:hAnsi="Arial" w:cs="Arial"/>
          <w:b/>
          <w:sz w:val="24"/>
          <w:lang w:val="en-US"/>
        </w:rPr>
        <w:tab/>
      </w:r>
      <w:r w:rsidRPr="00A82540">
        <w:rPr>
          <w:rFonts w:ascii="Arial" w:hAnsi="Arial" w:cs="Arial"/>
          <w:b/>
          <w:color w:val="000000"/>
          <w:kern w:val="2"/>
          <w:sz w:val="24"/>
          <w:lang w:val="en-US" w:eastAsia="zh-TW"/>
        </w:rPr>
        <w:t>Institute for Information Industry (III)</w:t>
      </w:r>
    </w:p>
    <w:p w:rsidR="000955B5" w:rsidRPr="00606CF8" w:rsidRDefault="000955B5" w:rsidP="000955B5">
      <w:pPr>
        <w:spacing w:after="0"/>
        <w:ind w:left="1983" w:hangingChars="823" w:hanging="1983"/>
        <w:rPr>
          <w:rFonts w:ascii="Arial" w:hAnsi="Arial" w:cs="Arial"/>
          <w:b/>
          <w:sz w:val="24"/>
          <w:lang w:val="en-US"/>
        </w:rPr>
      </w:pPr>
      <w:r w:rsidRPr="00236F79">
        <w:rPr>
          <w:rFonts w:ascii="Arial" w:hAnsi="Arial" w:cs="Arial"/>
          <w:b/>
          <w:sz w:val="24"/>
          <w:lang w:val="en-US"/>
        </w:rPr>
        <w:t xml:space="preserve">Title:  </w:t>
      </w:r>
      <w:r>
        <w:rPr>
          <w:b/>
          <w:sz w:val="24"/>
          <w:lang w:val="en-US"/>
        </w:rPr>
        <w:t xml:space="preserve">          </w:t>
      </w:r>
      <w:r>
        <w:rPr>
          <w:rFonts w:ascii="Arial" w:hAnsi="Arial" w:cs="Arial"/>
          <w:b/>
          <w:sz w:val="24"/>
          <w:lang w:val="en-US"/>
        </w:rPr>
        <w:t>HARQ-ACK codebook size determination for CA</w:t>
      </w:r>
      <w:r w:rsidRPr="004642B2">
        <w:rPr>
          <w:rFonts w:ascii="Arial" w:hAnsi="Arial" w:cs="Arial"/>
          <w:b/>
          <w:sz w:val="24"/>
          <w:lang w:val="en-US"/>
        </w:rPr>
        <w:t xml:space="preserve"> with up to 32 CCs</w:t>
      </w:r>
    </w:p>
    <w:p w:rsidR="000955B5" w:rsidRPr="00AB2FFB" w:rsidRDefault="000955B5" w:rsidP="000955B5">
      <w:pPr>
        <w:spacing w:after="0"/>
        <w:ind w:left="1983" w:hangingChars="823" w:hanging="1983"/>
        <w:rPr>
          <w:rFonts w:ascii="Arial" w:hAnsi="Arial" w:cs="Arial"/>
          <w:sz w:val="24"/>
          <w:lang w:val="en-US" w:eastAsia="zh-CN"/>
        </w:rPr>
      </w:pPr>
      <w:r w:rsidRPr="00AB2FFB">
        <w:rPr>
          <w:rFonts w:ascii="Arial" w:hAnsi="Arial" w:cs="Arial"/>
          <w:b/>
          <w:sz w:val="24"/>
          <w:lang w:val="en-US"/>
        </w:rPr>
        <w:t>Agenda item:</w:t>
      </w:r>
      <w:r w:rsidRPr="00AB2FFB">
        <w:rPr>
          <w:rFonts w:ascii="Arial" w:hAnsi="Arial" w:cs="Arial"/>
          <w:b/>
          <w:sz w:val="24"/>
          <w:lang w:val="en-US"/>
        </w:rPr>
        <w:tab/>
      </w:r>
      <w:bookmarkStart w:id="0" w:name="Source"/>
      <w:bookmarkEnd w:id="0"/>
      <w:r>
        <w:rPr>
          <w:rFonts w:ascii="Arial" w:hAnsi="Arial" w:cs="Arial"/>
          <w:b/>
          <w:color w:val="000000"/>
          <w:sz w:val="24"/>
          <w:lang w:val="en-US"/>
        </w:rPr>
        <w:t>7.2.2.1.2</w:t>
      </w:r>
    </w:p>
    <w:p w:rsidR="000955B5" w:rsidRPr="00AB2FFB" w:rsidRDefault="000955B5" w:rsidP="000955B5">
      <w:pPr>
        <w:spacing w:after="0"/>
        <w:ind w:left="1988" w:hanging="1988"/>
        <w:jc w:val="both"/>
        <w:rPr>
          <w:rFonts w:ascii="Arial" w:hAnsi="Arial" w:cs="Arial"/>
          <w:sz w:val="24"/>
          <w:lang w:val="en-US"/>
        </w:rPr>
      </w:pPr>
      <w:r w:rsidRPr="00AB2FFB">
        <w:rPr>
          <w:rFonts w:ascii="Arial" w:hAnsi="Arial" w:cs="Arial"/>
          <w:b/>
          <w:sz w:val="24"/>
          <w:lang w:val="en-US"/>
        </w:rPr>
        <w:t>Document for:</w:t>
      </w:r>
      <w:r w:rsidRPr="00AB2FFB">
        <w:rPr>
          <w:rFonts w:ascii="Arial" w:hAnsi="Arial" w:cs="Arial"/>
          <w:sz w:val="24"/>
          <w:lang w:val="en-US"/>
        </w:rPr>
        <w:tab/>
      </w:r>
      <w:bookmarkStart w:id="1" w:name="DocumentFor"/>
      <w:bookmarkEnd w:id="1"/>
      <w:r w:rsidRPr="00AB2FFB">
        <w:rPr>
          <w:rFonts w:ascii="Arial" w:hAnsi="Arial" w:cs="Arial"/>
          <w:b/>
          <w:sz w:val="24"/>
          <w:lang w:val="en-US"/>
        </w:rPr>
        <w:t>Discussion and Decision</w:t>
      </w:r>
    </w:p>
    <w:p w:rsidR="000955B5" w:rsidRPr="00B51B00" w:rsidRDefault="000955B5" w:rsidP="000955B5">
      <w:pPr>
        <w:pStyle w:val="1"/>
        <w:ind w:left="1140" w:hanging="1140"/>
        <w:jc w:val="both"/>
        <w:rPr>
          <w:rFonts w:cs="Arial"/>
          <w:lang w:val="en-US"/>
        </w:rPr>
      </w:pPr>
      <w:r w:rsidRPr="00FA5962">
        <w:rPr>
          <w:rFonts w:cs="Arial"/>
          <w:lang w:val="en-US"/>
        </w:rPr>
        <w:t>1 Introduction</w:t>
      </w:r>
    </w:p>
    <w:p w:rsidR="008F7C7B" w:rsidRPr="008F7C7B" w:rsidRDefault="008F7C7B" w:rsidP="000955B5">
      <w:pPr>
        <w:overflowPunct/>
        <w:autoSpaceDE/>
        <w:autoSpaceDN/>
        <w:adjustRightInd/>
        <w:snapToGrid w:val="0"/>
        <w:jc w:val="both"/>
        <w:textAlignment w:val="auto"/>
        <w:rPr>
          <w:rFonts w:ascii="Arial" w:hAnsi="Arial" w:cs="Arial"/>
          <w:lang w:val="en-US" w:eastAsia="zh-CN"/>
        </w:rPr>
      </w:pPr>
      <w:r>
        <w:rPr>
          <w:rFonts w:ascii="Arial" w:hAnsi="Arial" w:cs="Arial"/>
          <w:lang w:val="en-US" w:eastAsia="zh-CN"/>
        </w:rPr>
        <w:t>In</w:t>
      </w:r>
      <w:r w:rsidR="000955B5">
        <w:rPr>
          <w:rFonts w:ascii="Arial" w:hAnsi="Arial" w:cs="Arial"/>
          <w:lang w:val="en-US" w:eastAsia="zh-CN"/>
        </w:rPr>
        <w:t xml:space="preserve"> RA</w:t>
      </w:r>
      <w:r>
        <w:rPr>
          <w:rFonts w:ascii="Arial" w:hAnsi="Arial" w:cs="Arial"/>
          <w:lang w:val="en-US" w:eastAsia="zh-CN"/>
        </w:rPr>
        <w:t>N1#81</w:t>
      </w:r>
      <w:r w:rsidR="000955B5">
        <w:rPr>
          <w:rFonts w:ascii="Arial" w:hAnsi="Arial" w:cs="Arial"/>
          <w:lang w:val="en-US" w:eastAsia="zh-CN"/>
        </w:rPr>
        <w:t xml:space="preserve"> meeting, UL contro</w:t>
      </w:r>
      <w:bookmarkStart w:id="2" w:name="_GoBack"/>
      <w:bookmarkEnd w:id="2"/>
      <w:r w:rsidR="000955B5">
        <w:rPr>
          <w:rFonts w:ascii="Arial" w:hAnsi="Arial" w:cs="Arial"/>
          <w:lang w:val="en-US" w:eastAsia="zh-CN"/>
        </w:rPr>
        <w:t>l signaling for supporting CA wit</w:t>
      </w:r>
      <w:r>
        <w:rPr>
          <w:rFonts w:ascii="Arial" w:hAnsi="Arial" w:cs="Arial"/>
          <w:lang w:val="en-US" w:eastAsia="zh-CN"/>
        </w:rPr>
        <w:t>h up to 32 CCs was discussed. For HARQ-ACK feedback enhancement, the following was agreed:</w:t>
      </w:r>
    </w:p>
    <w:p w:rsidR="008F7C7B" w:rsidRDefault="008F7C7B" w:rsidP="008F7C7B">
      <w:pPr>
        <w:pStyle w:val="a9"/>
        <w:numPr>
          <w:ilvl w:val="0"/>
          <w:numId w:val="3"/>
        </w:numPr>
        <w:overflowPunct w:val="0"/>
        <w:autoSpaceDE w:val="0"/>
        <w:autoSpaceDN w:val="0"/>
        <w:adjustRightInd w:val="0"/>
        <w:spacing w:after="180"/>
        <w:contextualSpacing/>
        <w:textAlignment w:val="baseline"/>
        <w:rPr>
          <w:rFonts w:ascii="Arial" w:hAnsi="Arial" w:cs="Arial"/>
          <w:sz w:val="20"/>
          <w:szCs w:val="20"/>
        </w:rPr>
      </w:pPr>
      <w:r w:rsidRPr="008F7C7B">
        <w:rPr>
          <w:rFonts w:ascii="Arial" w:hAnsi="Arial" w:cs="Arial"/>
          <w:sz w:val="20"/>
          <w:szCs w:val="20"/>
        </w:rPr>
        <w:t xml:space="preserve">The maximum HARQ-ACK codebook size in the uplink by one UE in one </w:t>
      </w:r>
      <w:proofErr w:type="spellStart"/>
      <w:r w:rsidRPr="008F7C7B">
        <w:rPr>
          <w:rFonts w:ascii="Arial" w:hAnsi="Arial" w:cs="Arial"/>
          <w:sz w:val="20"/>
          <w:szCs w:val="20"/>
        </w:rPr>
        <w:t>subframe</w:t>
      </w:r>
      <w:proofErr w:type="spellEnd"/>
      <w:r w:rsidRPr="008F7C7B">
        <w:rPr>
          <w:rFonts w:ascii="Arial" w:hAnsi="Arial" w:cs="Arial"/>
          <w:sz w:val="20"/>
          <w:szCs w:val="20"/>
        </w:rPr>
        <w:t xml:space="preserve"> for DL CA of up to 32 CCs is at least 128 bits</w:t>
      </w:r>
    </w:p>
    <w:p w:rsidR="008F7C7B" w:rsidRPr="008F7C7B" w:rsidRDefault="008F7C7B" w:rsidP="008F7C7B">
      <w:pPr>
        <w:pStyle w:val="a9"/>
        <w:numPr>
          <w:ilvl w:val="1"/>
          <w:numId w:val="3"/>
        </w:numPr>
        <w:overflowPunct w:val="0"/>
        <w:autoSpaceDE w:val="0"/>
        <w:autoSpaceDN w:val="0"/>
        <w:adjustRightInd w:val="0"/>
        <w:spacing w:after="180"/>
        <w:contextualSpacing/>
        <w:textAlignment w:val="baseline"/>
        <w:rPr>
          <w:rFonts w:ascii="Arial" w:hAnsi="Arial" w:cs="Arial"/>
          <w:sz w:val="20"/>
          <w:szCs w:val="20"/>
        </w:rPr>
      </w:pPr>
      <w:r w:rsidRPr="008F7C7B">
        <w:rPr>
          <w:rFonts w:ascii="Arial" w:hAnsi="Arial" w:cs="Arial"/>
          <w:sz w:val="20"/>
          <w:szCs w:val="20"/>
        </w:rPr>
        <w:t>In case of FDD PUCCH cell, the maximum HARQ-ACK codebook size is 64 bits</w:t>
      </w:r>
    </w:p>
    <w:p w:rsidR="000955B5" w:rsidRPr="00986BED" w:rsidRDefault="00902466" w:rsidP="000955B5">
      <w:pPr>
        <w:overflowPunct/>
        <w:autoSpaceDE/>
        <w:autoSpaceDN/>
        <w:adjustRightInd/>
        <w:snapToGrid w:val="0"/>
        <w:jc w:val="both"/>
        <w:textAlignment w:val="auto"/>
        <w:rPr>
          <w:rFonts w:ascii="Arial" w:hAnsi="Arial" w:cs="Arial"/>
          <w:lang w:val="en-US" w:eastAsia="zh-CN"/>
        </w:rPr>
      </w:pPr>
      <w:r>
        <w:rPr>
          <w:rFonts w:ascii="Arial" w:hAnsi="Arial" w:cs="Arial"/>
          <w:lang w:val="en-US" w:eastAsia="zh-CN"/>
        </w:rPr>
        <w:t>The design of new P</w:t>
      </w:r>
      <w:r w:rsidR="0025584F">
        <w:rPr>
          <w:rFonts w:ascii="Arial" w:hAnsi="Arial" w:cs="Arial"/>
          <w:lang w:val="en-US" w:eastAsia="zh-CN"/>
        </w:rPr>
        <w:t>UCCH formats that support the</w:t>
      </w:r>
      <w:r>
        <w:rPr>
          <w:rFonts w:ascii="Arial" w:hAnsi="Arial" w:cs="Arial"/>
          <w:lang w:val="en-US" w:eastAsia="zh-CN"/>
        </w:rPr>
        <w:t xml:space="preserve"> HARQ-ACK codebook size is under discussion.</w:t>
      </w:r>
      <w:r w:rsidR="0025584F">
        <w:rPr>
          <w:rFonts w:ascii="Arial" w:hAnsi="Arial" w:cs="Arial"/>
          <w:lang w:val="en-US" w:eastAsia="zh-CN"/>
        </w:rPr>
        <w:t xml:space="preserve"> In addition,</w:t>
      </w:r>
      <w:r>
        <w:rPr>
          <w:rFonts w:ascii="Arial" w:hAnsi="Arial" w:cs="Arial"/>
          <w:lang w:val="en-US" w:eastAsia="zh-CN"/>
        </w:rPr>
        <w:t xml:space="preserve"> </w:t>
      </w:r>
      <w:r w:rsidR="0025584F">
        <w:rPr>
          <w:rFonts w:ascii="Arial" w:hAnsi="Arial" w:cs="Arial"/>
          <w:lang w:val="en-US" w:eastAsia="zh-CN"/>
        </w:rPr>
        <w:t>e</w:t>
      </w:r>
      <w:r>
        <w:rPr>
          <w:rFonts w:ascii="Arial" w:hAnsi="Arial" w:cs="Arial"/>
          <w:lang w:val="en-US" w:eastAsia="zh-CN"/>
        </w:rPr>
        <w:t xml:space="preserve">nhancements </w:t>
      </w:r>
      <w:r w:rsidR="00D6243F">
        <w:rPr>
          <w:rFonts w:ascii="Arial" w:hAnsi="Arial" w:cs="Arial"/>
          <w:lang w:val="en-US" w:eastAsia="zh-CN"/>
        </w:rPr>
        <w:t>regarding</w:t>
      </w:r>
      <w:r w:rsidR="000955B5">
        <w:rPr>
          <w:rFonts w:ascii="Arial" w:hAnsi="Arial" w:cs="Arial"/>
          <w:lang w:val="en-US" w:eastAsia="zh-CN"/>
        </w:rPr>
        <w:t xml:space="preserve"> </w:t>
      </w:r>
      <w:r w:rsidR="00D6243F">
        <w:rPr>
          <w:rFonts w:ascii="Arial" w:hAnsi="Arial" w:cs="Arial"/>
          <w:lang w:val="en-US" w:eastAsia="zh-CN"/>
        </w:rPr>
        <w:t>HARQ-ACK codebook size was also discussed to reduce the unnecessary bits in order to support CA with up to 32 CCs</w:t>
      </w:r>
      <w:r w:rsidR="000955B5">
        <w:rPr>
          <w:rFonts w:ascii="Arial" w:hAnsi="Arial" w:cs="Arial"/>
          <w:lang w:val="en-US" w:eastAsia="zh-CN"/>
        </w:rPr>
        <w:t>. T</w:t>
      </w:r>
      <w:r w:rsidR="000955B5" w:rsidRPr="007D6BBD">
        <w:rPr>
          <w:rFonts w:ascii="Arial" w:hAnsi="Arial" w:cs="Arial"/>
          <w:lang w:val="en-US" w:eastAsia="zh-CN"/>
        </w:rPr>
        <w:t xml:space="preserve">his contribution </w:t>
      </w:r>
      <w:r w:rsidR="007C3884">
        <w:rPr>
          <w:rFonts w:ascii="Arial" w:hAnsi="Arial" w:cs="Arial"/>
          <w:lang w:val="en-US" w:eastAsia="zh-CN"/>
        </w:rPr>
        <w:t>provides our views</w:t>
      </w:r>
      <w:r w:rsidR="000955B5">
        <w:rPr>
          <w:rFonts w:ascii="Arial" w:hAnsi="Arial" w:cs="Arial"/>
          <w:lang w:val="en-US" w:eastAsia="zh-CN"/>
        </w:rPr>
        <w:t xml:space="preserve"> on </w:t>
      </w:r>
      <w:r w:rsidR="000955B5" w:rsidRPr="007D6BBD">
        <w:rPr>
          <w:rFonts w:ascii="Arial" w:hAnsi="Arial" w:cs="Arial"/>
          <w:lang w:val="en-US" w:eastAsia="zh-CN"/>
        </w:rPr>
        <w:t>enhancement</w:t>
      </w:r>
      <w:r w:rsidR="000955B5">
        <w:rPr>
          <w:rFonts w:ascii="Arial" w:hAnsi="Arial" w:cs="Arial"/>
          <w:lang w:val="en-US" w:eastAsia="zh-CN"/>
        </w:rPr>
        <w:t>s</w:t>
      </w:r>
      <w:r w:rsidR="000955B5" w:rsidRPr="007D6BBD">
        <w:rPr>
          <w:rFonts w:ascii="Arial" w:hAnsi="Arial" w:cs="Arial"/>
          <w:lang w:val="en-US" w:eastAsia="zh-CN"/>
        </w:rPr>
        <w:t xml:space="preserve"> to </w:t>
      </w:r>
      <w:r w:rsidR="000955B5">
        <w:rPr>
          <w:rFonts w:ascii="Arial" w:hAnsi="Arial" w:cs="Arial"/>
          <w:lang w:val="en-US" w:eastAsia="zh-CN"/>
        </w:rPr>
        <w:t>HARQ-ACK</w:t>
      </w:r>
      <w:r w:rsidR="000955B5" w:rsidRPr="007D6BBD">
        <w:rPr>
          <w:rFonts w:ascii="Arial" w:hAnsi="Arial" w:cs="Arial"/>
          <w:lang w:val="en-US" w:eastAsia="zh-CN"/>
        </w:rPr>
        <w:t xml:space="preserve"> </w:t>
      </w:r>
      <w:r w:rsidR="00625C4D" w:rsidRPr="00625C4D">
        <w:rPr>
          <w:rFonts w:ascii="Arial" w:hAnsi="Arial" w:cs="Arial"/>
          <w:lang w:val="en-US"/>
        </w:rPr>
        <w:t>codebook size determination for CA with up to 32 CCs</w:t>
      </w:r>
      <w:r w:rsidR="00625C4D">
        <w:rPr>
          <w:rFonts w:ascii="Arial" w:hAnsi="Arial" w:cs="Arial"/>
          <w:lang w:val="en-US" w:eastAsia="zh-CN"/>
        </w:rPr>
        <w:t>.</w:t>
      </w:r>
    </w:p>
    <w:p w:rsidR="000955B5" w:rsidRPr="00630544" w:rsidRDefault="000955B5" w:rsidP="000955B5">
      <w:pPr>
        <w:pStyle w:val="1"/>
        <w:ind w:left="0" w:firstLine="0"/>
        <w:rPr>
          <w:rFonts w:cs="Arial"/>
          <w:lang w:val="en-US"/>
        </w:rPr>
      </w:pPr>
      <w:r>
        <w:rPr>
          <w:rFonts w:cs="Arial"/>
          <w:lang w:val="en-US"/>
        </w:rPr>
        <w:t xml:space="preserve">2. </w:t>
      </w:r>
      <w:r w:rsidRPr="00FA5962">
        <w:rPr>
          <w:rFonts w:cs="Arial"/>
          <w:lang w:val="en-US"/>
        </w:rPr>
        <w:t>Discussion</w:t>
      </w:r>
    </w:p>
    <w:p w:rsidR="000955B5" w:rsidRDefault="000955B5" w:rsidP="000955B5">
      <w:pPr>
        <w:pStyle w:val="2"/>
        <w:rPr>
          <w:lang w:val="en-US" w:eastAsia="zh-CN"/>
        </w:rPr>
      </w:pPr>
      <w:r>
        <w:rPr>
          <w:lang w:val="en-US" w:eastAsia="zh-CN"/>
        </w:rPr>
        <w:t xml:space="preserve">2.1 HARQ-ACK </w:t>
      </w:r>
      <w:r w:rsidR="00EE749A">
        <w:rPr>
          <w:lang w:val="en-US" w:eastAsia="zh-CN"/>
        </w:rPr>
        <w:t>codebook size determination</w:t>
      </w:r>
    </w:p>
    <w:p w:rsidR="00F6402A" w:rsidRDefault="0095361C" w:rsidP="00C2206F">
      <w:pPr>
        <w:jc w:val="both"/>
        <w:rPr>
          <w:rFonts w:ascii="Arial" w:hAnsi="Arial" w:cs="Arial"/>
          <w:lang w:val="en-US" w:eastAsia="zh-CN"/>
        </w:rPr>
      </w:pPr>
      <w:r>
        <w:rPr>
          <w:rFonts w:ascii="Arial" w:hAnsi="Arial" w:cs="Arial"/>
          <w:lang w:val="en-US" w:eastAsia="zh-CN"/>
        </w:rPr>
        <w:t>In Rel-12 CA, HARQ-ACK codebook size is semi-statically determined based on the number of conf</w:t>
      </w:r>
      <w:r w:rsidR="004A499E">
        <w:rPr>
          <w:rFonts w:ascii="Arial" w:hAnsi="Arial" w:cs="Arial"/>
          <w:lang w:val="en-US" w:eastAsia="zh-CN"/>
        </w:rPr>
        <w:t>igured CCs, frame structure configuration,</w:t>
      </w:r>
      <w:r>
        <w:rPr>
          <w:rFonts w:ascii="Arial" w:hAnsi="Arial" w:cs="Arial"/>
          <w:lang w:val="en-US" w:eastAsia="zh-CN"/>
        </w:rPr>
        <w:t xml:space="preserve"> transmission mode</w:t>
      </w:r>
      <w:r w:rsidR="004A499E">
        <w:rPr>
          <w:rFonts w:ascii="Arial" w:hAnsi="Arial" w:cs="Arial"/>
          <w:lang w:val="en-US" w:eastAsia="zh-CN"/>
        </w:rPr>
        <w:t xml:space="preserve"> and other higher layer configurations</w:t>
      </w:r>
      <w:r>
        <w:rPr>
          <w:rFonts w:ascii="Arial" w:hAnsi="Arial" w:cs="Arial"/>
          <w:lang w:val="en-US" w:eastAsia="zh-CN"/>
        </w:rPr>
        <w:t xml:space="preserve">. </w:t>
      </w:r>
      <w:r w:rsidR="007C3884">
        <w:rPr>
          <w:rFonts w:ascii="Arial" w:hAnsi="Arial" w:cs="Arial"/>
          <w:lang w:val="en-US" w:eastAsia="zh-CN"/>
        </w:rPr>
        <w:t>This results in a</w:t>
      </w:r>
      <w:r w:rsidR="00657CA9">
        <w:rPr>
          <w:rFonts w:ascii="Arial" w:eastAsiaTheme="minorEastAsia" w:hAnsi="Arial" w:cs="Arial" w:hint="eastAsia"/>
          <w:lang w:val="en-US" w:eastAsia="zh-TW"/>
        </w:rPr>
        <w:t xml:space="preserve"> </w:t>
      </w:r>
      <w:r w:rsidR="00F6402A">
        <w:rPr>
          <w:rFonts w:ascii="Arial" w:eastAsiaTheme="minorEastAsia" w:hAnsi="Arial" w:cs="Arial"/>
          <w:lang w:val="en-US" w:eastAsia="zh-TW"/>
        </w:rPr>
        <w:t xml:space="preserve">maximum </w:t>
      </w:r>
      <w:r w:rsidR="00657CA9">
        <w:rPr>
          <w:rFonts w:ascii="Arial" w:eastAsiaTheme="minorEastAsia" w:hAnsi="Arial" w:cs="Arial" w:hint="eastAsia"/>
          <w:lang w:val="en-US" w:eastAsia="zh-TW"/>
        </w:rPr>
        <w:t>H</w:t>
      </w:r>
      <w:r w:rsidR="007C3884">
        <w:rPr>
          <w:rFonts w:ascii="Arial" w:eastAsiaTheme="minorEastAsia" w:hAnsi="Arial" w:cs="Arial" w:hint="eastAsia"/>
          <w:lang w:val="en-US" w:eastAsia="zh-TW"/>
        </w:rPr>
        <w:t>ARQ-ACK codebook size of</w:t>
      </w:r>
      <w:r w:rsidR="004A499E">
        <w:rPr>
          <w:rFonts w:ascii="Arial" w:eastAsiaTheme="minorEastAsia" w:hAnsi="Arial" w:cs="Arial" w:hint="eastAsia"/>
          <w:lang w:val="en-US" w:eastAsia="zh-TW"/>
        </w:rPr>
        <w:t xml:space="preserve"> 64 bits for FDD</w:t>
      </w:r>
      <w:r w:rsidR="004A499E">
        <w:rPr>
          <w:rFonts w:ascii="Arial" w:eastAsiaTheme="minorEastAsia" w:hAnsi="Arial" w:cs="Arial"/>
          <w:lang w:val="en-US" w:eastAsia="zh-TW"/>
        </w:rPr>
        <w:t xml:space="preserve"> CA </w:t>
      </w:r>
      <w:r w:rsidR="009F05C2">
        <w:rPr>
          <w:rFonts w:ascii="Arial" w:eastAsiaTheme="minorEastAsia" w:hAnsi="Arial" w:cs="Arial"/>
          <w:lang w:val="en-US" w:eastAsia="zh-TW"/>
        </w:rPr>
        <w:t xml:space="preserve">and </w:t>
      </w:r>
      <w:r w:rsidR="00F6402A">
        <w:rPr>
          <w:rFonts w:ascii="Arial" w:eastAsiaTheme="minorEastAsia" w:hAnsi="Arial" w:cs="Arial"/>
          <w:lang w:val="en-US" w:eastAsia="zh-TW"/>
        </w:rPr>
        <w:t>638</w:t>
      </w:r>
      <w:r w:rsidR="009F05C2">
        <w:rPr>
          <w:rFonts w:ascii="Arial" w:eastAsiaTheme="minorEastAsia" w:hAnsi="Arial" w:cs="Arial"/>
          <w:lang w:val="en-US" w:eastAsia="zh-TW"/>
        </w:rPr>
        <w:t xml:space="preserve"> bits for TDD-FDD CA when the number of aggregated</w:t>
      </w:r>
      <w:r w:rsidR="004A499E">
        <w:rPr>
          <w:rFonts w:ascii="Arial" w:eastAsiaTheme="minorEastAsia" w:hAnsi="Arial" w:cs="Arial"/>
          <w:lang w:val="en-US" w:eastAsia="zh-TW"/>
        </w:rPr>
        <w:t xml:space="preserve"> CCs</w:t>
      </w:r>
      <w:r w:rsidR="009F05C2">
        <w:rPr>
          <w:rFonts w:ascii="Arial" w:eastAsiaTheme="minorEastAsia" w:hAnsi="Arial" w:cs="Arial"/>
          <w:lang w:val="en-US" w:eastAsia="zh-TW"/>
        </w:rPr>
        <w:t xml:space="preserve"> is 32</w:t>
      </w:r>
      <w:r w:rsidR="004A499E">
        <w:rPr>
          <w:rFonts w:ascii="Arial" w:eastAsiaTheme="minorEastAsia" w:hAnsi="Arial" w:cs="Arial"/>
          <w:lang w:val="en-US" w:eastAsia="zh-TW"/>
        </w:rPr>
        <w:t xml:space="preserve">. </w:t>
      </w:r>
      <w:r w:rsidR="008B0BDA">
        <w:rPr>
          <w:rFonts w:ascii="Arial" w:eastAsiaTheme="minorEastAsia" w:hAnsi="Arial" w:cs="Arial"/>
          <w:lang w:val="en-US" w:eastAsia="zh-TW"/>
        </w:rPr>
        <w:t xml:space="preserve">PUCCH resources will be overloaded in situation like this and methods such as bundling of HARQ-ACK bits is required to reduce </w:t>
      </w:r>
      <w:r w:rsidR="00343CAE">
        <w:rPr>
          <w:rFonts w:ascii="Arial" w:eastAsiaTheme="minorEastAsia" w:hAnsi="Arial" w:cs="Arial"/>
          <w:lang w:val="en-US" w:eastAsia="zh-TW"/>
        </w:rPr>
        <w:t>the number of HARQ-ACK bits.</w:t>
      </w:r>
      <w:r w:rsidR="008B0BDA">
        <w:rPr>
          <w:rFonts w:ascii="Arial" w:eastAsiaTheme="minorEastAsia" w:hAnsi="Arial" w:cs="Arial"/>
          <w:lang w:val="en-US" w:eastAsia="zh-TW"/>
        </w:rPr>
        <w:t xml:space="preserve"> </w:t>
      </w:r>
      <w:r w:rsidR="005F7143">
        <w:rPr>
          <w:rFonts w:ascii="Arial" w:eastAsiaTheme="minorEastAsia" w:hAnsi="Arial" w:cs="Arial"/>
          <w:lang w:val="en-US" w:eastAsia="zh-TW"/>
        </w:rPr>
        <w:t>In scenarios where</w:t>
      </w:r>
      <w:r w:rsidR="00657CA9">
        <w:rPr>
          <w:rFonts w:ascii="Arial" w:eastAsiaTheme="minorEastAsia" w:hAnsi="Arial" w:cs="Arial"/>
          <w:lang w:val="en-US" w:eastAsia="zh-TW"/>
        </w:rPr>
        <w:t xml:space="preserve"> a UE </w:t>
      </w:r>
      <w:r w:rsidR="005F7143">
        <w:rPr>
          <w:rFonts w:ascii="Arial" w:eastAsiaTheme="minorEastAsia" w:hAnsi="Arial" w:cs="Arial"/>
          <w:lang w:val="en-US" w:eastAsia="zh-TW"/>
        </w:rPr>
        <w:t xml:space="preserve">is likely to be </w:t>
      </w:r>
      <w:r w:rsidR="00657CA9">
        <w:rPr>
          <w:rFonts w:ascii="Arial" w:eastAsiaTheme="minorEastAsia" w:hAnsi="Arial" w:cs="Arial"/>
          <w:lang w:val="en-US" w:eastAsia="zh-TW"/>
        </w:rPr>
        <w:t>configured with a large number of CCs</w:t>
      </w:r>
      <w:r w:rsidR="005F7143">
        <w:rPr>
          <w:rFonts w:ascii="Arial" w:eastAsiaTheme="minorEastAsia" w:hAnsi="Arial" w:cs="Arial"/>
          <w:lang w:val="en-US" w:eastAsia="zh-TW"/>
        </w:rPr>
        <w:t>, e.g., LAA, it</w:t>
      </w:r>
      <w:r w:rsidR="00657CA9">
        <w:rPr>
          <w:rFonts w:ascii="Arial" w:eastAsiaTheme="minorEastAsia" w:hAnsi="Arial" w:cs="Arial"/>
          <w:lang w:val="en-US" w:eastAsia="zh-TW"/>
        </w:rPr>
        <w:t xml:space="preserve"> is not always scheduled on all of the configured CCs. It is m</w:t>
      </w:r>
      <w:r w:rsidR="005F7143">
        <w:rPr>
          <w:rFonts w:ascii="Arial" w:eastAsiaTheme="minorEastAsia" w:hAnsi="Arial" w:cs="Arial"/>
          <w:lang w:val="en-US" w:eastAsia="zh-TW"/>
        </w:rPr>
        <w:t>ore likely that</w:t>
      </w:r>
      <w:r w:rsidR="005E04A4">
        <w:rPr>
          <w:rFonts w:ascii="Arial" w:eastAsiaTheme="minorEastAsia" w:hAnsi="Arial" w:cs="Arial"/>
          <w:lang w:val="en-US" w:eastAsia="zh-TW"/>
        </w:rPr>
        <w:t xml:space="preserve"> </w:t>
      </w:r>
      <w:r w:rsidR="005F7143">
        <w:rPr>
          <w:rFonts w:ascii="Arial" w:eastAsiaTheme="minorEastAsia" w:hAnsi="Arial" w:cs="Arial"/>
          <w:lang w:val="en-US" w:eastAsia="zh-TW"/>
        </w:rPr>
        <w:t>the UE is scheduled on</w:t>
      </w:r>
      <w:r w:rsidR="00C45C21">
        <w:rPr>
          <w:rFonts w:ascii="Arial" w:eastAsiaTheme="minorEastAsia" w:hAnsi="Arial" w:cs="Arial"/>
          <w:lang w:val="en-US" w:eastAsia="zh-TW"/>
        </w:rPr>
        <w:t xml:space="preserve"> only</w:t>
      </w:r>
      <w:r w:rsidR="005F7143">
        <w:rPr>
          <w:rFonts w:ascii="Arial" w:eastAsiaTheme="minorEastAsia" w:hAnsi="Arial" w:cs="Arial"/>
          <w:lang w:val="en-US" w:eastAsia="zh-TW"/>
        </w:rPr>
        <w:t xml:space="preserve"> part</w:t>
      </w:r>
      <w:r w:rsidR="005E04A4">
        <w:rPr>
          <w:rFonts w:ascii="Arial" w:eastAsiaTheme="minorEastAsia" w:hAnsi="Arial" w:cs="Arial"/>
          <w:lang w:val="en-US" w:eastAsia="zh-TW"/>
        </w:rPr>
        <w:t xml:space="preserve"> of the</w:t>
      </w:r>
      <w:r w:rsidR="005F7143">
        <w:rPr>
          <w:rFonts w:ascii="Arial" w:eastAsiaTheme="minorEastAsia" w:hAnsi="Arial" w:cs="Arial"/>
          <w:lang w:val="en-US" w:eastAsia="zh-TW"/>
        </w:rPr>
        <w:t xml:space="preserve"> configured</w:t>
      </w:r>
      <w:r w:rsidR="005E04A4">
        <w:rPr>
          <w:rFonts w:ascii="Arial" w:eastAsiaTheme="minorEastAsia" w:hAnsi="Arial" w:cs="Arial"/>
          <w:lang w:val="en-US" w:eastAsia="zh-TW"/>
        </w:rPr>
        <w:t xml:space="preserve"> CCs.</w:t>
      </w:r>
      <w:r w:rsidR="00D64026">
        <w:rPr>
          <w:rFonts w:ascii="Arial" w:eastAsiaTheme="minorEastAsia" w:hAnsi="Arial" w:cs="Arial"/>
          <w:lang w:val="en-US" w:eastAsia="zh-TW"/>
        </w:rPr>
        <w:t xml:space="preserve"> In other words, a lot of the HARQ-ACK bits are associated with the CCs that are not scheduled.</w:t>
      </w:r>
      <w:r w:rsidR="005E04A4">
        <w:rPr>
          <w:rFonts w:ascii="Arial" w:eastAsiaTheme="minorEastAsia" w:hAnsi="Arial" w:cs="Arial"/>
          <w:lang w:val="en-US" w:eastAsia="zh-TW"/>
        </w:rPr>
        <w:t xml:space="preserve"> </w:t>
      </w:r>
      <w:r w:rsidR="005473B2">
        <w:rPr>
          <w:rFonts w:ascii="Arial" w:eastAsiaTheme="minorEastAsia" w:hAnsi="Arial" w:cs="Arial"/>
          <w:lang w:val="en-US" w:eastAsia="zh-TW"/>
        </w:rPr>
        <w:t>Hence,</w:t>
      </w:r>
      <w:r w:rsidR="00692545">
        <w:rPr>
          <w:rFonts w:ascii="Arial" w:eastAsiaTheme="minorEastAsia" w:hAnsi="Arial" w:cs="Arial"/>
          <w:lang w:val="en-US" w:eastAsia="zh-TW"/>
        </w:rPr>
        <w:t xml:space="preserve"> mechanism</w:t>
      </w:r>
      <w:r w:rsidR="005473B2">
        <w:rPr>
          <w:rFonts w:ascii="Arial" w:eastAsiaTheme="minorEastAsia" w:hAnsi="Arial" w:cs="Arial"/>
          <w:lang w:val="en-US" w:eastAsia="zh-TW"/>
        </w:rPr>
        <w:t>s</w:t>
      </w:r>
      <w:r w:rsidR="00692545">
        <w:rPr>
          <w:rFonts w:ascii="Arial" w:eastAsiaTheme="minorEastAsia" w:hAnsi="Arial" w:cs="Arial"/>
          <w:lang w:val="en-US" w:eastAsia="zh-TW"/>
        </w:rPr>
        <w:t xml:space="preserve"> that</w:t>
      </w:r>
      <w:r w:rsidR="00657CA9">
        <w:rPr>
          <w:rFonts w:ascii="Arial" w:eastAsiaTheme="minorEastAsia" w:hAnsi="Arial" w:cs="Arial"/>
          <w:lang w:val="en-US" w:eastAsia="zh-TW"/>
        </w:rPr>
        <w:t xml:space="preserve"> dynamic</w:t>
      </w:r>
      <w:r w:rsidR="00692545">
        <w:rPr>
          <w:rFonts w:ascii="Arial" w:eastAsiaTheme="minorEastAsia" w:hAnsi="Arial" w:cs="Arial"/>
          <w:lang w:val="en-US" w:eastAsia="zh-TW"/>
        </w:rPr>
        <w:t>ally</w:t>
      </w:r>
      <w:r w:rsidR="005473B2">
        <w:rPr>
          <w:rFonts w:ascii="Arial" w:eastAsiaTheme="minorEastAsia" w:hAnsi="Arial" w:cs="Arial"/>
          <w:lang w:val="en-US" w:eastAsia="zh-TW"/>
        </w:rPr>
        <w:t xml:space="preserve"> </w:t>
      </w:r>
      <w:r w:rsidR="00D45588">
        <w:rPr>
          <w:rFonts w:ascii="Arial" w:eastAsiaTheme="minorEastAsia" w:hAnsi="Arial" w:cs="Arial"/>
          <w:lang w:val="en-US" w:eastAsia="zh-TW"/>
        </w:rPr>
        <w:t>adapt</w:t>
      </w:r>
      <w:r w:rsidR="00692545">
        <w:rPr>
          <w:rFonts w:ascii="Arial" w:eastAsiaTheme="minorEastAsia" w:hAnsi="Arial" w:cs="Arial"/>
          <w:lang w:val="en-US" w:eastAsia="zh-TW"/>
        </w:rPr>
        <w:t xml:space="preserve"> the</w:t>
      </w:r>
      <w:r w:rsidR="00657CA9">
        <w:rPr>
          <w:rFonts w:ascii="Arial" w:eastAsiaTheme="minorEastAsia" w:hAnsi="Arial" w:cs="Arial"/>
          <w:lang w:val="en-US" w:eastAsia="zh-TW"/>
        </w:rPr>
        <w:t xml:space="preserve"> HARQ-ACK codebook size based on the scheduled number of CCs should be supported to reduce the </w:t>
      </w:r>
      <w:r w:rsidR="00692545">
        <w:rPr>
          <w:rFonts w:ascii="Arial" w:eastAsiaTheme="minorEastAsia" w:hAnsi="Arial" w:cs="Arial"/>
          <w:lang w:val="en-US" w:eastAsia="zh-TW"/>
        </w:rPr>
        <w:t>HARQ-ACK feedback bits which leads to more efficient use of PUCCH resources</w:t>
      </w:r>
      <w:r w:rsidR="00657CA9">
        <w:rPr>
          <w:rFonts w:ascii="Arial" w:eastAsiaTheme="minorEastAsia" w:hAnsi="Arial" w:cs="Arial"/>
          <w:lang w:val="en-US" w:eastAsia="zh-TW"/>
        </w:rPr>
        <w:t>.</w:t>
      </w:r>
      <w:r w:rsidR="001719BA">
        <w:rPr>
          <w:rFonts w:ascii="Arial" w:eastAsiaTheme="minorEastAsia" w:hAnsi="Arial" w:cs="Arial"/>
          <w:lang w:val="en-US" w:eastAsia="zh-TW"/>
        </w:rPr>
        <w:t xml:space="preserve"> On the other hand, a UE configured with a medium number of CCs, e.g., </w:t>
      </w:r>
      <w:r w:rsidR="001719BA">
        <w:rPr>
          <w:rFonts w:ascii="Arial" w:eastAsiaTheme="minorEastAsia" w:hAnsi="Arial" w:cs="Arial" w:hint="eastAsia"/>
          <w:lang w:val="en-US" w:eastAsia="zh-TW"/>
        </w:rPr>
        <w:t>5</w:t>
      </w:r>
      <w:r w:rsidR="001719BA">
        <w:rPr>
          <w:rFonts w:ascii="Arial" w:eastAsiaTheme="minorEastAsia" w:hAnsi="Arial" w:cs="Arial"/>
          <w:lang w:val="en-US" w:eastAsia="zh-TW"/>
        </w:rPr>
        <w:t xml:space="preserve"> to 10 </w:t>
      </w:r>
      <w:r w:rsidR="001719BA">
        <w:rPr>
          <w:rFonts w:ascii="Arial" w:eastAsiaTheme="minorEastAsia" w:hAnsi="Arial" w:cs="Arial" w:hint="eastAsia"/>
          <w:lang w:val="en-US" w:eastAsia="zh-TW"/>
        </w:rPr>
        <w:t>CC</w:t>
      </w:r>
      <w:r w:rsidR="001719BA">
        <w:rPr>
          <w:rFonts w:ascii="Arial" w:eastAsiaTheme="minorEastAsia" w:hAnsi="Arial" w:cs="Arial"/>
          <w:lang w:val="en-US" w:eastAsia="zh-TW"/>
        </w:rPr>
        <w:t xml:space="preserve">s, </w:t>
      </w:r>
      <w:r w:rsidR="005473B2">
        <w:rPr>
          <w:rFonts w:ascii="Arial" w:eastAsiaTheme="minorEastAsia" w:hAnsi="Arial" w:cs="Arial"/>
          <w:lang w:val="en-US" w:eastAsia="zh-TW"/>
        </w:rPr>
        <w:t>can use</w:t>
      </w:r>
      <w:r w:rsidR="001C7AD5">
        <w:rPr>
          <w:rFonts w:ascii="Arial" w:eastAsiaTheme="minorEastAsia" w:hAnsi="Arial" w:cs="Arial"/>
          <w:lang w:val="en-US" w:eastAsia="zh-TW"/>
        </w:rPr>
        <w:t xml:space="preserve"> the Rel-12 </w:t>
      </w:r>
      <w:r w:rsidR="001C7AD5">
        <w:rPr>
          <w:rFonts w:ascii="Arial" w:hAnsi="Arial" w:cs="Arial"/>
          <w:lang w:val="en-US" w:eastAsia="zh-CN"/>
        </w:rPr>
        <w:t>HARQ-ACK codebook size determination rule which avoids different unders</w:t>
      </w:r>
      <w:r w:rsidR="00700B25">
        <w:rPr>
          <w:rFonts w:ascii="Arial" w:hAnsi="Arial" w:cs="Arial"/>
          <w:lang w:val="en-US" w:eastAsia="zh-CN"/>
        </w:rPr>
        <w:t xml:space="preserve">tanding between the </w:t>
      </w:r>
      <w:proofErr w:type="spellStart"/>
      <w:r w:rsidR="00700B25">
        <w:rPr>
          <w:rFonts w:ascii="Arial" w:hAnsi="Arial" w:cs="Arial"/>
          <w:lang w:val="en-US" w:eastAsia="zh-CN"/>
        </w:rPr>
        <w:t>eNB</w:t>
      </w:r>
      <w:proofErr w:type="spellEnd"/>
      <w:r w:rsidR="00700B25">
        <w:rPr>
          <w:rFonts w:ascii="Arial" w:hAnsi="Arial" w:cs="Arial"/>
          <w:lang w:val="en-US" w:eastAsia="zh-CN"/>
        </w:rPr>
        <w:t xml:space="preserve"> and the UE which may be present in mechanisms that </w:t>
      </w:r>
      <w:r w:rsidR="00D45588">
        <w:rPr>
          <w:rFonts w:ascii="Arial" w:hAnsi="Arial" w:cs="Arial"/>
          <w:lang w:val="en-US" w:eastAsia="zh-CN"/>
        </w:rPr>
        <w:t>adapt</w:t>
      </w:r>
      <w:r w:rsidR="00700B25">
        <w:rPr>
          <w:rFonts w:ascii="Arial" w:hAnsi="Arial" w:cs="Arial"/>
          <w:lang w:val="en-US" w:eastAsia="zh-CN"/>
        </w:rPr>
        <w:t xml:space="preserve"> the HARQ-ACK codebook size dynamically.</w:t>
      </w:r>
      <w:r w:rsidR="001B749E">
        <w:rPr>
          <w:rFonts w:ascii="Arial" w:hAnsi="Arial" w:cs="Arial"/>
          <w:lang w:val="en-US" w:eastAsia="zh-CN"/>
        </w:rPr>
        <w:t xml:space="preserve"> The choice between semi-stati</w:t>
      </w:r>
      <w:r w:rsidR="00613E4B">
        <w:rPr>
          <w:rFonts w:ascii="Arial" w:hAnsi="Arial" w:cs="Arial"/>
          <w:lang w:val="en-US" w:eastAsia="zh-CN"/>
        </w:rPr>
        <w:t xml:space="preserve">c or dynamic codebook </w:t>
      </w:r>
      <w:proofErr w:type="gramStart"/>
      <w:r w:rsidR="00D45588">
        <w:rPr>
          <w:rFonts w:ascii="Arial" w:hAnsi="Arial" w:cs="Arial"/>
          <w:lang w:val="en-US" w:eastAsia="zh-CN"/>
        </w:rPr>
        <w:t>adaptation</w:t>
      </w:r>
      <w:proofErr w:type="gramEnd"/>
      <w:r w:rsidR="001B749E">
        <w:rPr>
          <w:rFonts w:ascii="Arial" w:hAnsi="Arial" w:cs="Arial"/>
          <w:lang w:val="en-US" w:eastAsia="zh-CN"/>
        </w:rPr>
        <w:t xml:space="preserve"> is then a tradeoff between resource efficiency and robustne</w:t>
      </w:r>
      <w:r w:rsidR="00C45C21">
        <w:rPr>
          <w:rFonts w:ascii="Arial" w:hAnsi="Arial" w:cs="Arial"/>
          <w:lang w:val="en-US" w:eastAsia="zh-CN"/>
        </w:rPr>
        <w:t>ss and it should be configured</w:t>
      </w:r>
      <w:r w:rsidR="001B749E">
        <w:rPr>
          <w:rFonts w:ascii="Arial" w:hAnsi="Arial" w:cs="Arial"/>
          <w:lang w:val="en-US" w:eastAsia="zh-CN"/>
        </w:rPr>
        <w:t xml:space="preserve"> by higher layer.</w:t>
      </w:r>
    </w:p>
    <w:p w:rsidR="00FC44C2" w:rsidRDefault="00FC44C2" w:rsidP="00C2206F">
      <w:pPr>
        <w:jc w:val="both"/>
        <w:rPr>
          <w:rFonts w:ascii="Arial" w:hAnsi="Arial" w:cs="Arial"/>
          <w:lang w:val="en-US" w:eastAsia="zh-CN"/>
        </w:rPr>
      </w:pPr>
      <w:r w:rsidRPr="00EA07E5">
        <w:rPr>
          <w:rFonts w:ascii="Arial" w:hAnsi="Arial" w:cs="Arial"/>
          <w:b/>
          <w:lang w:val="en-US" w:eastAsia="zh-CN"/>
        </w:rPr>
        <w:t>Proposal 1:</w:t>
      </w:r>
      <w:r>
        <w:rPr>
          <w:rFonts w:ascii="Arial" w:hAnsi="Arial" w:cs="Arial"/>
          <w:b/>
          <w:lang w:val="en-US" w:eastAsia="zh-CN"/>
        </w:rPr>
        <w:t xml:space="preserve"> </w:t>
      </w:r>
      <w:r w:rsidRPr="00FC44C2">
        <w:rPr>
          <w:rFonts w:ascii="Arial" w:hAnsi="Arial" w:cs="Arial"/>
          <w:b/>
          <w:lang w:val="en-US" w:eastAsia="zh-CN"/>
        </w:rPr>
        <w:t>Dynamic HARQ-ACK codebook size determination</w:t>
      </w:r>
      <w:r w:rsidR="00C45C21">
        <w:rPr>
          <w:rFonts w:ascii="Arial" w:hAnsi="Arial" w:cs="Arial"/>
          <w:b/>
          <w:lang w:val="en-US" w:eastAsia="zh-CN"/>
        </w:rPr>
        <w:t xml:space="preserve"> should be supported and which HARQ-ACK codebook determination rule is used is configured by higher layer</w:t>
      </w:r>
      <w:r w:rsidRPr="00FC44C2">
        <w:rPr>
          <w:rFonts w:ascii="Arial" w:hAnsi="Arial" w:cs="Arial"/>
          <w:b/>
          <w:lang w:val="en-US" w:eastAsia="zh-CN"/>
        </w:rPr>
        <w:t>.</w:t>
      </w:r>
    </w:p>
    <w:p w:rsidR="008F6858" w:rsidRDefault="00583194" w:rsidP="00C2206F">
      <w:pPr>
        <w:jc w:val="both"/>
        <w:rPr>
          <w:rFonts w:ascii="Arial" w:hAnsi="Arial" w:cs="Arial"/>
          <w:lang w:eastAsia="zh-CN"/>
        </w:rPr>
      </w:pPr>
      <w:r>
        <w:rPr>
          <w:rFonts w:ascii="Arial" w:hAnsi="Arial" w:cs="Arial"/>
          <w:lang w:val="en-US" w:eastAsia="zh-CN"/>
        </w:rPr>
        <w:t>In [1] and other contributions, it was pro</w:t>
      </w:r>
      <w:r w:rsidR="00613E4B">
        <w:rPr>
          <w:rFonts w:ascii="Arial" w:hAnsi="Arial" w:cs="Arial"/>
          <w:lang w:val="en-US" w:eastAsia="zh-CN"/>
        </w:rPr>
        <w:t>posed to introduce</w:t>
      </w:r>
      <w:r>
        <w:rPr>
          <w:rFonts w:ascii="Arial" w:hAnsi="Arial" w:cs="Arial"/>
          <w:lang w:val="en-US" w:eastAsia="zh-CN"/>
        </w:rPr>
        <w:t xml:space="preserve"> a CC domain DAI to indicate the HARQ-ACK codebook size. </w:t>
      </w:r>
      <w:r w:rsidR="0025602D">
        <w:rPr>
          <w:rFonts w:ascii="Arial" w:hAnsi="Arial" w:cs="Arial"/>
          <w:lang w:val="en-US" w:eastAsia="zh-CN"/>
        </w:rPr>
        <w:t>As of Rel-12, t</w:t>
      </w:r>
      <w:r>
        <w:rPr>
          <w:rFonts w:ascii="Arial" w:hAnsi="Arial" w:cs="Arial"/>
          <w:lang w:val="en-US" w:eastAsia="zh-CN"/>
        </w:rPr>
        <w:t>he DAI in</w:t>
      </w:r>
      <w:r w:rsidR="00383BDF">
        <w:rPr>
          <w:rFonts w:ascii="Arial" w:hAnsi="Arial" w:cs="Arial"/>
          <w:lang w:val="en-US" w:eastAsia="zh-CN"/>
        </w:rPr>
        <w:t xml:space="preserve"> an</w:t>
      </w:r>
      <w:r>
        <w:rPr>
          <w:rFonts w:ascii="Arial" w:hAnsi="Arial" w:cs="Arial"/>
          <w:lang w:val="en-US" w:eastAsia="zh-CN"/>
        </w:rPr>
        <w:t xml:space="preserve"> uplink grant </w:t>
      </w:r>
      <w:r w:rsidR="00173C87">
        <w:rPr>
          <w:rFonts w:ascii="Arial" w:hAnsi="Arial" w:cs="Arial"/>
          <w:lang w:val="en-US" w:eastAsia="zh-CN"/>
        </w:rPr>
        <w:t>indicate</w:t>
      </w:r>
      <w:r>
        <w:rPr>
          <w:rFonts w:ascii="Arial" w:hAnsi="Arial" w:cs="Arial"/>
          <w:lang w:val="en-US" w:eastAsia="zh-CN"/>
        </w:rPr>
        <w:t>s the</w:t>
      </w:r>
      <w:r w:rsidRPr="00383BDF">
        <w:rPr>
          <w:rFonts w:ascii="Arial" w:hAnsi="Arial" w:cs="Arial"/>
          <w:lang w:val="en-US" w:eastAsia="zh-CN"/>
        </w:rPr>
        <w:t xml:space="preserve"> </w:t>
      </w:r>
      <w:r w:rsidR="00383BDF" w:rsidRPr="00383BDF">
        <w:rPr>
          <w:rFonts w:ascii="Arial" w:hAnsi="Arial" w:cs="Arial"/>
          <w:lang w:eastAsia="zh-CN"/>
        </w:rPr>
        <w:t xml:space="preserve">the total number of </w:t>
      </w:r>
      <w:proofErr w:type="spellStart"/>
      <w:r w:rsidR="00383BDF" w:rsidRPr="00383BDF">
        <w:rPr>
          <w:rFonts w:ascii="Arial" w:hAnsi="Arial" w:cs="Arial"/>
          <w:lang w:eastAsia="zh-CN"/>
        </w:rPr>
        <w:t>subframes</w:t>
      </w:r>
      <w:proofErr w:type="spellEnd"/>
      <w:r w:rsidR="00383BDF" w:rsidRPr="00383BDF">
        <w:rPr>
          <w:rFonts w:ascii="Arial" w:hAnsi="Arial" w:cs="Arial"/>
          <w:lang w:eastAsia="zh-CN"/>
        </w:rPr>
        <w:t xml:space="preserve"> with PDSCH and PDCCH/EPDCCH </w:t>
      </w:r>
      <w:r w:rsidR="00383BDF">
        <w:rPr>
          <w:rFonts w:ascii="Arial" w:hAnsi="Arial" w:cs="Arial"/>
          <w:lang w:eastAsia="zh-CN"/>
        </w:rPr>
        <w:t>indicating</w:t>
      </w:r>
      <w:r w:rsidR="00383BDF" w:rsidRPr="00383BDF">
        <w:rPr>
          <w:rFonts w:ascii="Arial" w:hAnsi="Arial" w:cs="Arial"/>
          <w:lang w:eastAsia="zh-CN"/>
        </w:rPr>
        <w:t xml:space="preserve"> SPS release </w:t>
      </w:r>
      <w:r w:rsidR="00383BDF">
        <w:rPr>
          <w:rFonts w:ascii="Arial" w:hAnsi="Arial" w:cs="Arial"/>
          <w:lang w:eastAsia="zh-CN"/>
        </w:rPr>
        <w:t>within a</w:t>
      </w:r>
      <w:r w:rsidR="00383BDF" w:rsidRPr="00383BDF">
        <w:rPr>
          <w:rFonts w:ascii="Arial" w:hAnsi="Arial" w:cs="Arial"/>
          <w:lang w:eastAsia="zh-CN"/>
        </w:rPr>
        <w:t xml:space="preserve"> HARQ-ACK bundling window</w:t>
      </w:r>
      <w:r w:rsidR="00383BDF">
        <w:rPr>
          <w:rFonts w:ascii="Arial" w:hAnsi="Arial" w:cs="Arial"/>
          <w:lang w:eastAsia="zh-CN"/>
        </w:rPr>
        <w:t xml:space="preserve"> and the </w:t>
      </w:r>
      <w:r w:rsidR="00383BDF">
        <w:rPr>
          <w:rFonts w:ascii="Arial" w:hAnsi="Arial" w:cs="Arial"/>
          <w:lang w:val="en-US" w:eastAsia="zh-CN"/>
        </w:rPr>
        <w:t xml:space="preserve">DAI in a downlink assignment </w:t>
      </w:r>
      <w:r w:rsidR="00173C87">
        <w:rPr>
          <w:rFonts w:ascii="Arial" w:hAnsi="Arial" w:cs="Arial"/>
          <w:lang w:val="en-US" w:eastAsia="zh-CN"/>
        </w:rPr>
        <w:t>indicate</w:t>
      </w:r>
      <w:r w:rsidR="00383BDF">
        <w:rPr>
          <w:rFonts w:ascii="Arial" w:hAnsi="Arial" w:cs="Arial"/>
          <w:lang w:val="en-US" w:eastAsia="zh-CN"/>
        </w:rPr>
        <w:t>s</w:t>
      </w:r>
      <w:r w:rsidR="00383BDF" w:rsidRPr="00383BDF">
        <w:rPr>
          <w:rFonts w:ascii="Arial" w:hAnsi="Arial" w:cs="Arial"/>
          <w:lang w:val="en-US" w:eastAsia="zh-CN"/>
        </w:rPr>
        <w:t xml:space="preserve"> </w:t>
      </w:r>
      <w:r w:rsidR="00383BDF" w:rsidRPr="00383BDF">
        <w:rPr>
          <w:rFonts w:ascii="Arial" w:hAnsi="Arial" w:cs="Arial"/>
          <w:lang w:eastAsia="zh-CN"/>
        </w:rPr>
        <w:t>the accumulat</w:t>
      </w:r>
      <w:r w:rsidR="00C90D0B">
        <w:rPr>
          <w:rFonts w:ascii="Arial" w:hAnsi="Arial" w:cs="Arial"/>
          <w:lang w:eastAsia="zh-CN"/>
        </w:rPr>
        <w:t>ive</w:t>
      </w:r>
      <w:r w:rsidR="00383BDF" w:rsidRPr="00383BDF">
        <w:rPr>
          <w:rFonts w:ascii="Arial" w:hAnsi="Arial" w:cs="Arial"/>
          <w:lang w:eastAsia="zh-CN"/>
        </w:rPr>
        <w:t xml:space="preserve"> number of PDCCH/EPDCCH</w:t>
      </w:r>
      <w:r w:rsidR="00383BDF">
        <w:rPr>
          <w:rFonts w:ascii="Arial" w:hAnsi="Arial" w:cs="Arial"/>
          <w:lang w:eastAsia="zh-CN"/>
        </w:rPr>
        <w:t xml:space="preserve"> with</w:t>
      </w:r>
      <w:r w:rsidR="00383BDF" w:rsidRPr="00383BDF">
        <w:rPr>
          <w:rFonts w:ascii="Arial" w:hAnsi="Arial" w:cs="Arial"/>
          <w:lang w:eastAsia="zh-CN"/>
        </w:rPr>
        <w:t xml:space="preserve"> PDSCH transmissions and PDCCH/EPDCCH</w:t>
      </w:r>
      <w:r w:rsidR="00383BDF">
        <w:rPr>
          <w:rFonts w:ascii="Arial" w:hAnsi="Arial" w:cs="Arial"/>
          <w:lang w:eastAsia="zh-CN"/>
        </w:rPr>
        <w:t xml:space="preserve"> indicating downlink SPS release within a</w:t>
      </w:r>
      <w:r w:rsidR="00383BDF" w:rsidRPr="00383BDF">
        <w:rPr>
          <w:rFonts w:ascii="Arial" w:hAnsi="Arial" w:cs="Arial"/>
          <w:lang w:eastAsia="zh-CN"/>
        </w:rPr>
        <w:t xml:space="preserve"> HARQ bundling window</w:t>
      </w:r>
      <w:r w:rsidR="0025602D">
        <w:rPr>
          <w:rFonts w:ascii="Arial" w:hAnsi="Arial" w:cs="Arial"/>
          <w:lang w:eastAsia="zh-CN"/>
        </w:rPr>
        <w:t>. In contrast</w:t>
      </w:r>
      <w:r w:rsidR="00383BDF">
        <w:rPr>
          <w:rFonts w:ascii="Arial" w:hAnsi="Arial" w:cs="Arial"/>
          <w:lang w:eastAsia="zh-CN"/>
        </w:rPr>
        <w:t xml:space="preserve">, a CC domain DAI can </w:t>
      </w:r>
      <w:r w:rsidR="00173C87">
        <w:rPr>
          <w:rFonts w:ascii="Arial" w:hAnsi="Arial" w:cs="Arial"/>
          <w:lang w:eastAsia="zh-CN"/>
        </w:rPr>
        <w:t>have</w:t>
      </w:r>
      <w:r w:rsidR="00383BDF">
        <w:rPr>
          <w:rFonts w:ascii="Arial" w:hAnsi="Arial" w:cs="Arial"/>
          <w:lang w:eastAsia="zh-CN"/>
        </w:rPr>
        <w:t xml:space="preserve"> a similar meaning</w:t>
      </w:r>
      <w:r w:rsidR="00613E4B">
        <w:rPr>
          <w:rFonts w:ascii="Arial" w:hAnsi="Arial" w:cs="Arial"/>
          <w:lang w:eastAsia="zh-CN"/>
        </w:rPr>
        <w:t xml:space="preserve"> in CC domain</w:t>
      </w:r>
      <w:r w:rsidR="00383BDF">
        <w:rPr>
          <w:rFonts w:ascii="Arial" w:hAnsi="Arial" w:cs="Arial"/>
          <w:lang w:eastAsia="zh-CN"/>
        </w:rPr>
        <w:t xml:space="preserve">. For example, the CC domain DAI in </w:t>
      </w:r>
      <w:r w:rsidR="00383BDF">
        <w:rPr>
          <w:rFonts w:ascii="Arial" w:hAnsi="Arial" w:cs="Arial"/>
          <w:lang w:val="en-US" w:eastAsia="zh-CN"/>
        </w:rPr>
        <w:t xml:space="preserve">an uplink grant </w:t>
      </w:r>
      <w:r w:rsidR="00173C87">
        <w:rPr>
          <w:rFonts w:ascii="Arial" w:hAnsi="Arial" w:cs="Arial"/>
          <w:lang w:val="en-US" w:eastAsia="zh-CN"/>
        </w:rPr>
        <w:t>indicate</w:t>
      </w:r>
      <w:r w:rsidR="00383BDF">
        <w:rPr>
          <w:rFonts w:ascii="Arial" w:hAnsi="Arial" w:cs="Arial"/>
          <w:lang w:val="en-US" w:eastAsia="zh-CN"/>
        </w:rPr>
        <w:t xml:space="preserve">s the total number of CCs with PDSCH </w:t>
      </w:r>
      <w:r w:rsidR="00383BDF" w:rsidRPr="00383BDF">
        <w:rPr>
          <w:rFonts w:ascii="Arial" w:hAnsi="Arial" w:cs="Arial"/>
          <w:lang w:eastAsia="zh-CN"/>
        </w:rPr>
        <w:t xml:space="preserve">and PDCCH/EPDCCH </w:t>
      </w:r>
      <w:r w:rsidR="00383BDF">
        <w:rPr>
          <w:rFonts w:ascii="Arial" w:hAnsi="Arial" w:cs="Arial"/>
          <w:lang w:eastAsia="zh-CN"/>
        </w:rPr>
        <w:t>indicating</w:t>
      </w:r>
      <w:r w:rsidR="00383BDF" w:rsidRPr="00383BDF">
        <w:rPr>
          <w:rFonts w:ascii="Arial" w:hAnsi="Arial" w:cs="Arial"/>
          <w:lang w:eastAsia="zh-CN"/>
        </w:rPr>
        <w:t xml:space="preserve"> SPS release </w:t>
      </w:r>
      <w:r w:rsidR="00383BDF">
        <w:rPr>
          <w:rFonts w:ascii="Arial" w:hAnsi="Arial" w:cs="Arial"/>
          <w:lang w:eastAsia="zh-CN"/>
        </w:rPr>
        <w:t>within a</w:t>
      </w:r>
      <w:r w:rsidR="00383BDF" w:rsidRPr="00383BDF">
        <w:rPr>
          <w:rFonts w:ascii="Arial" w:hAnsi="Arial" w:cs="Arial"/>
          <w:lang w:eastAsia="zh-CN"/>
        </w:rPr>
        <w:t xml:space="preserve"> HARQ-ACK bundling window</w:t>
      </w:r>
      <w:r w:rsidR="00383BDF">
        <w:rPr>
          <w:rFonts w:ascii="Arial" w:hAnsi="Arial" w:cs="Arial"/>
          <w:lang w:eastAsia="zh-CN"/>
        </w:rPr>
        <w:t xml:space="preserve"> and the CC domain DAI in </w:t>
      </w:r>
      <w:r w:rsidR="00383BDF">
        <w:rPr>
          <w:rFonts w:ascii="Arial" w:hAnsi="Arial" w:cs="Arial"/>
          <w:lang w:val="en-US" w:eastAsia="zh-CN"/>
        </w:rPr>
        <w:t>a</w:t>
      </w:r>
      <w:r w:rsidR="009A4E8F">
        <w:rPr>
          <w:rFonts w:ascii="Arial" w:hAnsi="Arial" w:cs="Arial"/>
          <w:lang w:val="en-US" w:eastAsia="zh-CN"/>
        </w:rPr>
        <w:t xml:space="preserve"> downlink assignment</w:t>
      </w:r>
      <w:r w:rsidR="00383BDF">
        <w:rPr>
          <w:rFonts w:ascii="Arial" w:hAnsi="Arial" w:cs="Arial"/>
          <w:lang w:val="en-US" w:eastAsia="zh-CN"/>
        </w:rPr>
        <w:t xml:space="preserve"> </w:t>
      </w:r>
      <w:r w:rsidR="00173C87">
        <w:rPr>
          <w:rFonts w:ascii="Arial" w:hAnsi="Arial" w:cs="Arial"/>
          <w:lang w:val="en-US" w:eastAsia="zh-CN"/>
        </w:rPr>
        <w:t>indicate</w:t>
      </w:r>
      <w:r w:rsidR="00383BDF">
        <w:rPr>
          <w:rFonts w:ascii="Arial" w:hAnsi="Arial" w:cs="Arial"/>
          <w:lang w:val="en-US" w:eastAsia="zh-CN"/>
        </w:rPr>
        <w:t>s</w:t>
      </w:r>
      <w:r w:rsidR="009A4E8F">
        <w:rPr>
          <w:rFonts w:ascii="Arial" w:hAnsi="Arial" w:cs="Arial"/>
          <w:lang w:val="en-US" w:eastAsia="zh-CN"/>
        </w:rPr>
        <w:t xml:space="preserve"> </w:t>
      </w:r>
      <w:r w:rsidR="009A4E8F" w:rsidRPr="00383BDF">
        <w:rPr>
          <w:rFonts w:ascii="Arial" w:hAnsi="Arial" w:cs="Arial"/>
          <w:lang w:eastAsia="zh-CN"/>
        </w:rPr>
        <w:t>the accumulat</w:t>
      </w:r>
      <w:r w:rsidR="00C90D0B">
        <w:rPr>
          <w:rFonts w:ascii="Arial" w:hAnsi="Arial" w:cs="Arial"/>
          <w:lang w:eastAsia="zh-CN"/>
        </w:rPr>
        <w:t>ive</w:t>
      </w:r>
      <w:r w:rsidR="009A4E8F">
        <w:rPr>
          <w:rFonts w:ascii="Arial" w:hAnsi="Arial" w:cs="Arial"/>
          <w:lang w:eastAsia="zh-CN"/>
        </w:rPr>
        <w:t xml:space="preserve"> number of CCs that have </w:t>
      </w:r>
      <w:r w:rsidR="009A4E8F" w:rsidRPr="00383BDF">
        <w:rPr>
          <w:rFonts w:ascii="Arial" w:hAnsi="Arial" w:cs="Arial"/>
          <w:lang w:eastAsia="zh-CN"/>
        </w:rPr>
        <w:t>PDCCH/EPDCCH</w:t>
      </w:r>
      <w:r w:rsidR="009A4E8F">
        <w:rPr>
          <w:rFonts w:ascii="Arial" w:hAnsi="Arial" w:cs="Arial"/>
          <w:lang w:eastAsia="zh-CN"/>
        </w:rPr>
        <w:t xml:space="preserve"> with</w:t>
      </w:r>
      <w:r w:rsidR="009A4E8F" w:rsidRPr="00383BDF">
        <w:rPr>
          <w:rFonts w:ascii="Arial" w:hAnsi="Arial" w:cs="Arial"/>
          <w:lang w:eastAsia="zh-CN"/>
        </w:rPr>
        <w:t xml:space="preserve"> PDSCH transmissions and PDCCH/EPDCCH</w:t>
      </w:r>
      <w:r w:rsidR="009A4E8F">
        <w:rPr>
          <w:rFonts w:ascii="Arial" w:hAnsi="Arial" w:cs="Arial"/>
          <w:lang w:eastAsia="zh-CN"/>
        </w:rPr>
        <w:t xml:space="preserve"> indicating downlink SPS release within a</w:t>
      </w:r>
      <w:r w:rsidR="009A4E8F" w:rsidRPr="00383BDF">
        <w:rPr>
          <w:rFonts w:ascii="Arial" w:hAnsi="Arial" w:cs="Arial"/>
          <w:lang w:eastAsia="zh-CN"/>
        </w:rPr>
        <w:t xml:space="preserve"> HARQ bundling window</w:t>
      </w:r>
      <w:r w:rsidR="009A4E8F">
        <w:rPr>
          <w:rFonts w:ascii="Arial" w:hAnsi="Arial" w:cs="Arial"/>
          <w:lang w:eastAsia="zh-CN"/>
        </w:rPr>
        <w:t>.</w:t>
      </w:r>
    </w:p>
    <w:p w:rsidR="001719BA" w:rsidRPr="00383BDF" w:rsidRDefault="000F7F8D" w:rsidP="00C2206F">
      <w:pPr>
        <w:jc w:val="both"/>
        <w:rPr>
          <w:rFonts w:ascii="Arial" w:eastAsiaTheme="minorEastAsia" w:hAnsi="Arial" w:cs="Arial"/>
          <w:lang w:val="en-US" w:eastAsia="zh-TW"/>
        </w:rPr>
      </w:pPr>
      <w:r>
        <w:rPr>
          <w:rFonts w:ascii="Arial" w:hAnsi="Arial" w:cs="Arial"/>
          <w:lang w:eastAsia="zh-CN"/>
        </w:rPr>
        <w:lastRenderedPageBreak/>
        <w:t>In the following, we discuss several ways of assigning DAI value in the CC domain that can be used</w:t>
      </w:r>
      <w:r w:rsidR="00613E4B">
        <w:rPr>
          <w:rFonts w:ascii="Arial" w:hAnsi="Arial" w:cs="Arial"/>
          <w:lang w:eastAsia="zh-CN"/>
        </w:rPr>
        <w:t xml:space="preserve"> jointly with time domain DAI</w:t>
      </w:r>
      <w:r>
        <w:rPr>
          <w:rFonts w:ascii="Arial" w:hAnsi="Arial" w:cs="Arial"/>
          <w:lang w:eastAsia="zh-CN"/>
        </w:rPr>
        <w:t xml:space="preserve"> to dynamically </w:t>
      </w:r>
      <w:r w:rsidR="00613E4B">
        <w:rPr>
          <w:rFonts w:ascii="Arial" w:hAnsi="Arial" w:cs="Arial"/>
          <w:lang w:eastAsia="zh-CN"/>
        </w:rPr>
        <w:t>indicate the HARQ-ACK codebook</w:t>
      </w:r>
      <w:r w:rsidR="00C94A70">
        <w:rPr>
          <w:rFonts w:ascii="Arial" w:hAnsi="Arial" w:cs="Arial"/>
          <w:lang w:eastAsia="zh-CN"/>
        </w:rPr>
        <w:t xml:space="preserve"> size</w:t>
      </w:r>
      <w:r w:rsidR="00303746">
        <w:rPr>
          <w:rFonts w:ascii="Arial" w:hAnsi="Arial" w:cs="Arial"/>
          <w:lang w:eastAsia="zh-CN"/>
        </w:rPr>
        <w:t xml:space="preserve"> in FDD and TDD CA</w:t>
      </w:r>
      <w:r w:rsidR="00C94A70">
        <w:rPr>
          <w:rFonts w:ascii="Arial" w:hAnsi="Arial" w:cs="Arial"/>
          <w:lang w:eastAsia="zh-CN"/>
        </w:rPr>
        <w:t>.</w:t>
      </w:r>
    </w:p>
    <w:p w:rsidR="000955B5" w:rsidRPr="006E351D" w:rsidRDefault="00D45588" w:rsidP="000955B5">
      <w:pPr>
        <w:jc w:val="both"/>
        <w:rPr>
          <w:rFonts w:ascii="Arial" w:hAnsi="Arial" w:cs="Arial"/>
          <w:b/>
          <w:u w:val="single"/>
          <w:lang w:val="en-US" w:eastAsia="zh-CN"/>
        </w:rPr>
      </w:pPr>
      <w:r>
        <w:rPr>
          <w:rFonts w:ascii="Arial" w:hAnsi="Arial" w:cs="Arial"/>
          <w:b/>
          <w:u w:val="single"/>
          <w:lang w:val="en-US" w:eastAsia="zh-CN"/>
        </w:rPr>
        <w:t>FDD CA</w:t>
      </w:r>
    </w:p>
    <w:p w:rsidR="00C90D0B" w:rsidRDefault="00173C87" w:rsidP="000955B5">
      <w:pPr>
        <w:jc w:val="both"/>
        <w:rPr>
          <w:rFonts w:ascii="Arial" w:eastAsiaTheme="minorEastAsia" w:hAnsi="Arial" w:cs="Arial"/>
          <w:lang w:val="en-US" w:eastAsia="zh-TW"/>
        </w:rPr>
      </w:pPr>
      <w:r>
        <w:rPr>
          <w:rFonts w:ascii="Arial" w:eastAsiaTheme="minorEastAsia" w:hAnsi="Arial" w:cs="Arial" w:hint="eastAsia"/>
          <w:lang w:val="en-US" w:eastAsia="zh-TW"/>
        </w:rPr>
        <w:t>I</w:t>
      </w:r>
      <w:r>
        <w:rPr>
          <w:rFonts w:ascii="Arial" w:eastAsiaTheme="minorEastAsia" w:hAnsi="Arial" w:cs="Arial"/>
          <w:lang w:val="en-US" w:eastAsia="zh-TW"/>
        </w:rPr>
        <w:t>n FDD CA, the CC domain DAI in uplink grant</w:t>
      </w:r>
      <w:r w:rsidR="00C90D0B">
        <w:rPr>
          <w:rFonts w:ascii="Arial" w:eastAsiaTheme="minorEastAsia" w:hAnsi="Arial" w:cs="Arial"/>
          <w:lang w:val="en-US" w:eastAsia="zh-TW"/>
        </w:rPr>
        <w:t xml:space="preserve"> indicates the total number of </w:t>
      </w:r>
      <w:r w:rsidR="00C90D0B">
        <w:rPr>
          <w:rFonts w:ascii="Arial" w:eastAsiaTheme="minorEastAsia" w:hAnsi="Arial" w:cs="Arial" w:hint="eastAsia"/>
          <w:lang w:val="en-US" w:eastAsia="zh-TW"/>
        </w:rPr>
        <w:t>CCs with</w:t>
      </w:r>
      <w:r w:rsidR="00C90D0B">
        <w:rPr>
          <w:rFonts w:ascii="Arial" w:eastAsiaTheme="minorEastAsia" w:hAnsi="Arial" w:cs="Arial"/>
          <w:lang w:val="en-US" w:eastAsia="zh-TW"/>
        </w:rPr>
        <w:t xml:space="preserve"> PDSCH transmissions and PDCCH</w:t>
      </w:r>
      <w:r w:rsidR="008F6858">
        <w:rPr>
          <w:rFonts w:ascii="Arial" w:eastAsiaTheme="minorEastAsia" w:hAnsi="Arial" w:cs="Arial"/>
          <w:lang w:val="en-US" w:eastAsia="zh-TW"/>
        </w:rPr>
        <w:t>/EPDCCH</w:t>
      </w:r>
      <w:r w:rsidR="00C90D0B">
        <w:rPr>
          <w:rFonts w:ascii="Arial" w:eastAsiaTheme="minorEastAsia" w:hAnsi="Arial" w:cs="Arial"/>
          <w:lang w:val="en-US" w:eastAsia="zh-TW"/>
        </w:rPr>
        <w:t xml:space="preserve"> indicating downlink SPS release in a </w:t>
      </w:r>
      <w:proofErr w:type="spellStart"/>
      <w:r w:rsidR="00C90D0B">
        <w:rPr>
          <w:rFonts w:ascii="Arial" w:eastAsiaTheme="minorEastAsia" w:hAnsi="Arial" w:cs="Arial"/>
          <w:lang w:val="en-US" w:eastAsia="zh-TW"/>
        </w:rPr>
        <w:t>subframe</w:t>
      </w:r>
      <w:proofErr w:type="spellEnd"/>
      <w:r w:rsidR="00C90D0B">
        <w:rPr>
          <w:rFonts w:ascii="Arial" w:eastAsiaTheme="minorEastAsia" w:hAnsi="Arial" w:cs="Arial"/>
          <w:lang w:val="en-US" w:eastAsia="zh-TW"/>
        </w:rPr>
        <w:t>. The CC domain DAI in downlink assignment indicates</w:t>
      </w:r>
      <w:r w:rsidR="00E54D2C">
        <w:rPr>
          <w:rFonts w:ascii="Arial" w:eastAsiaTheme="minorEastAsia" w:hAnsi="Arial" w:cs="Arial"/>
          <w:lang w:val="en-US" w:eastAsia="zh-TW"/>
        </w:rPr>
        <w:t xml:space="preserve"> the accu</w:t>
      </w:r>
      <w:r w:rsidR="008F6858">
        <w:rPr>
          <w:rFonts w:ascii="Arial" w:eastAsiaTheme="minorEastAsia" w:hAnsi="Arial" w:cs="Arial"/>
          <w:lang w:val="en-US" w:eastAsia="zh-TW"/>
        </w:rPr>
        <w:t xml:space="preserve">mulative number of CCs </w:t>
      </w:r>
      <w:r w:rsidR="008F6858">
        <w:rPr>
          <w:rFonts w:ascii="Arial" w:hAnsi="Arial" w:cs="Arial"/>
          <w:lang w:eastAsia="zh-CN"/>
        </w:rPr>
        <w:t xml:space="preserve">that have </w:t>
      </w:r>
      <w:r w:rsidR="008F6858" w:rsidRPr="00383BDF">
        <w:rPr>
          <w:rFonts w:ascii="Arial" w:hAnsi="Arial" w:cs="Arial"/>
          <w:lang w:eastAsia="zh-CN"/>
        </w:rPr>
        <w:t>PDCCH/EPDCCH</w:t>
      </w:r>
      <w:r w:rsidR="008F6858">
        <w:rPr>
          <w:rFonts w:ascii="Arial" w:hAnsi="Arial" w:cs="Arial"/>
          <w:lang w:eastAsia="zh-CN"/>
        </w:rPr>
        <w:t xml:space="preserve"> with</w:t>
      </w:r>
      <w:r w:rsidR="008F6858" w:rsidRPr="00383BDF">
        <w:rPr>
          <w:rFonts w:ascii="Arial" w:hAnsi="Arial" w:cs="Arial"/>
          <w:lang w:eastAsia="zh-CN"/>
        </w:rPr>
        <w:t xml:space="preserve"> PDSCH transmissions and PDCCH/EPDCCH</w:t>
      </w:r>
      <w:r w:rsidR="008F6858">
        <w:rPr>
          <w:rFonts w:ascii="Arial" w:hAnsi="Arial" w:cs="Arial"/>
          <w:lang w:eastAsia="zh-CN"/>
        </w:rPr>
        <w:t xml:space="preserve"> indicating downlink SPS release </w:t>
      </w:r>
      <w:r w:rsidR="008F6858">
        <w:rPr>
          <w:rFonts w:ascii="Arial" w:eastAsiaTheme="minorEastAsia" w:hAnsi="Arial" w:cs="Arial"/>
          <w:lang w:val="en-US" w:eastAsia="zh-TW"/>
        </w:rPr>
        <w:t xml:space="preserve">in a </w:t>
      </w:r>
      <w:proofErr w:type="spellStart"/>
      <w:r w:rsidR="008F6858">
        <w:rPr>
          <w:rFonts w:ascii="Arial" w:eastAsiaTheme="minorEastAsia" w:hAnsi="Arial" w:cs="Arial"/>
          <w:lang w:val="en-US" w:eastAsia="zh-TW"/>
        </w:rPr>
        <w:t>subframe</w:t>
      </w:r>
      <w:proofErr w:type="spellEnd"/>
      <w:r w:rsidR="008F6858">
        <w:rPr>
          <w:rFonts w:ascii="Arial" w:eastAsiaTheme="minorEastAsia" w:hAnsi="Arial" w:cs="Arial"/>
          <w:lang w:val="en-US" w:eastAsia="zh-TW"/>
        </w:rPr>
        <w:t>.</w:t>
      </w:r>
    </w:p>
    <w:p w:rsidR="00207E90" w:rsidRPr="00173C87" w:rsidRDefault="00F7517C" w:rsidP="000955B5">
      <w:pPr>
        <w:jc w:val="both"/>
        <w:rPr>
          <w:rFonts w:ascii="Arial" w:eastAsiaTheme="minorEastAsia" w:hAnsi="Arial" w:cs="Arial"/>
          <w:lang w:val="en-US" w:eastAsia="zh-TW"/>
        </w:rPr>
      </w:pPr>
      <w:r>
        <w:rPr>
          <w:rFonts w:ascii="Arial" w:eastAsiaTheme="minorEastAsia" w:hAnsi="Arial" w:cs="Arial"/>
          <w:lang w:val="en-US" w:eastAsia="zh-TW"/>
        </w:rPr>
        <w:t xml:space="preserve">For a </w:t>
      </w:r>
      <w:proofErr w:type="spellStart"/>
      <w:r>
        <w:rPr>
          <w:rFonts w:ascii="Arial" w:eastAsiaTheme="minorEastAsia" w:hAnsi="Arial" w:cs="Arial"/>
          <w:lang w:val="en-US" w:eastAsia="zh-TW"/>
        </w:rPr>
        <w:t>subframe</w:t>
      </w:r>
      <w:proofErr w:type="spellEnd"/>
      <w:r>
        <w:rPr>
          <w:rFonts w:ascii="Arial" w:eastAsiaTheme="minorEastAsia" w:hAnsi="Arial" w:cs="Arial"/>
          <w:lang w:val="en-US" w:eastAsia="zh-TW"/>
        </w:rPr>
        <w:t xml:space="preserve"> with the associated HARQ-ACK feedback bits transmitted in a </w:t>
      </w:r>
      <w:proofErr w:type="spellStart"/>
      <w:r>
        <w:rPr>
          <w:rFonts w:ascii="Arial" w:eastAsiaTheme="minorEastAsia" w:hAnsi="Arial" w:cs="Arial"/>
          <w:lang w:val="en-US" w:eastAsia="zh-TW"/>
        </w:rPr>
        <w:t>subframe</w:t>
      </w:r>
      <w:proofErr w:type="spellEnd"/>
      <w:r>
        <w:rPr>
          <w:rFonts w:ascii="Arial" w:eastAsiaTheme="minorEastAsia" w:hAnsi="Arial" w:cs="Arial"/>
          <w:lang w:val="en-US" w:eastAsia="zh-TW"/>
        </w:rPr>
        <w:t xml:space="preserve"> without PUSCH</w:t>
      </w:r>
      <w:r w:rsidR="00796A2E">
        <w:rPr>
          <w:rFonts w:ascii="Arial" w:eastAsiaTheme="minorEastAsia" w:hAnsi="Arial" w:cs="Arial"/>
          <w:lang w:val="en-US" w:eastAsia="zh-TW"/>
        </w:rPr>
        <w:t xml:space="preserve"> transmission based on an UL</w:t>
      </w:r>
      <w:r>
        <w:rPr>
          <w:rFonts w:ascii="Arial" w:eastAsiaTheme="minorEastAsia" w:hAnsi="Arial" w:cs="Arial"/>
          <w:lang w:val="en-US" w:eastAsia="zh-TW"/>
        </w:rPr>
        <w:t xml:space="preserve"> grant, i.e., when the </w:t>
      </w:r>
      <w:r w:rsidR="001F35F5">
        <w:rPr>
          <w:rFonts w:ascii="Arial" w:eastAsiaTheme="minorEastAsia" w:hAnsi="Arial" w:cs="Arial"/>
          <w:lang w:val="en-US" w:eastAsia="zh-TW"/>
        </w:rPr>
        <w:t>CC domain UL DAI</w:t>
      </w:r>
      <w:r>
        <w:rPr>
          <w:rFonts w:ascii="Arial" w:eastAsiaTheme="minorEastAsia" w:hAnsi="Arial" w:cs="Arial"/>
          <w:lang w:val="en-US" w:eastAsia="zh-TW"/>
        </w:rPr>
        <w:t xml:space="preserve"> is not available,</w:t>
      </w:r>
      <w:r w:rsidR="00FC3132">
        <w:rPr>
          <w:rFonts w:ascii="Arial" w:eastAsiaTheme="minorEastAsia" w:hAnsi="Arial" w:cs="Arial"/>
          <w:lang w:val="en-US" w:eastAsia="zh-TW"/>
        </w:rPr>
        <w:t xml:space="preserve"> codebook size inconsistency </w:t>
      </w:r>
      <w:r w:rsidR="00025DA7">
        <w:rPr>
          <w:rFonts w:ascii="Arial" w:eastAsiaTheme="minorEastAsia" w:hAnsi="Arial" w:cs="Arial"/>
          <w:lang w:val="en-US" w:eastAsia="zh-TW"/>
        </w:rPr>
        <w:t xml:space="preserve">between the UE and the </w:t>
      </w:r>
      <w:proofErr w:type="spellStart"/>
      <w:r w:rsidR="00025DA7">
        <w:rPr>
          <w:rFonts w:ascii="Arial" w:eastAsiaTheme="minorEastAsia" w:hAnsi="Arial" w:cs="Arial"/>
          <w:lang w:val="en-US" w:eastAsia="zh-TW"/>
        </w:rPr>
        <w:t>eNB</w:t>
      </w:r>
      <w:proofErr w:type="spellEnd"/>
      <w:r w:rsidR="00025DA7">
        <w:rPr>
          <w:rFonts w:ascii="Arial" w:eastAsiaTheme="minorEastAsia" w:hAnsi="Arial" w:cs="Arial"/>
          <w:lang w:val="en-US" w:eastAsia="zh-TW"/>
        </w:rPr>
        <w:t xml:space="preserve"> </w:t>
      </w:r>
      <w:r w:rsidR="00FC3132">
        <w:rPr>
          <w:rFonts w:ascii="Arial" w:eastAsiaTheme="minorEastAsia" w:hAnsi="Arial" w:cs="Arial"/>
          <w:lang w:val="en-US" w:eastAsia="zh-TW"/>
        </w:rPr>
        <w:t xml:space="preserve">occurs when the CC domain </w:t>
      </w:r>
      <w:r w:rsidR="001F35F5">
        <w:rPr>
          <w:rFonts w:ascii="Arial" w:eastAsiaTheme="minorEastAsia" w:hAnsi="Arial" w:cs="Arial"/>
          <w:lang w:val="en-US" w:eastAsia="zh-TW"/>
        </w:rPr>
        <w:t xml:space="preserve">DL </w:t>
      </w:r>
      <w:r w:rsidR="00FC3132">
        <w:rPr>
          <w:rFonts w:ascii="Arial" w:eastAsiaTheme="minorEastAsia" w:hAnsi="Arial" w:cs="Arial"/>
          <w:lang w:val="en-US" w:eastAsia="zh-TW"/>
        </w:rPr>
        <w:t xml:space="preserve">DAI </w:t>
      </w:r>
      <w:r w:rsidR="00025DA7">
        <w:rPr>
          <w:rFonts w:ascii="Arial" w:eastAsiaTheme="minorEastAsia" w:hAnsi="Arial" w:cs="Arial"/>
          <w:lang w:val="en-US" w:eastAsia="zh-TW"/>
        </w:rPr>
        <w:t>with the largest value is not properly received by the UE</w:t>
      </w:r>
      <w:r w:rsidR="00FC3132">
        <w:rPr>
          <w:rFonts w:ascii="Arial" w:eastAsiaTheme="minorEastAsia" w:hAnsi="Arial" w:cs="Arial"/>
          <w:lang w:val="en-US" w:eastAsia="zh-TW"/>
        </w:rPr>
        <w:t>.</w:t>
      </w:r>
      <w:r w:rsidR="00C10F8D">
        <w:rPr>
          <w:rFonts w:ascii="Arial" w:eastAsiaTheme="minorEastAsia" w:hAnsi="Arial" w:cs="Arial"/>
          <w:lang w:val="en-US" w:eastAsia="zh-TW"/>
        </w:rPr>
        <w:t xml:space="preserve"> On the contrary, for a </w:t>
      </w:r>
      <w:proofErr w:type="spellStart"/>
      <w:r w:rsidR="00C10F8D">
        <w:rPr>
          <w:rFonts w:ascii="Arial" w:eastAsiaTheme="minorEastAsia" w:hAnsi="Arial" w:cs="Arial"/>
          <w:lang w:val="en-US" w:eastAsia="zh-TW"/>
        </w:rPr>
        <w:t>subframe</w:t>
      </w:r>
      <w:proofErr w:type="spellEnd"/>
      <w:r w:rsidR="00C10F8D">
        <w:rPr>
          <w:rFonts w:ascii="Arial" w:eastAsiaTheme="minorEastAsia" w:hAnsi="Arial" w:cs="Arial"/>
          <w:lang w:val="en-US" w:eastAsia="zh-TW"/>
        </w:rPr>
        <w:t xml:space="preserve"> with the associated HARQ-ACK feedback bits transmitted in a </w:t>
      </w:r>
      <w:proofErr w:type="spellStart"/>
      <w:r w:rsidR="00C10F8D">
        <w:rPr>
          <w:rFonts w:ascii="Arial" w:eastAsiaTheme="minorEastAsia" w:hAnsi="Arial" w:cs="Arial"/>
          <w:lang w:val="en-US" w:eastAsia="zh-TW"/>
        </w:rPr>
        <w:t>subframe</w:t>
      </w:r>
      <w:proofErr w:type="spellEnd"/>
      <w:r w:rsidR="00C10F8D">
        <w:rPr>
          <w:rFonts w:ascii="Arial" w:eastAsiaTheme="minorEastAsia" w:hAnsi="Arial" w:cs="Arial"/>
          <w:lang w:val="en-US" w:eastAsia="zh-TW"/>
        </w:rPr>
        <w:t xml:space="preserve"> with a </w:t>
      </w:r>
      <w:r w:rsidR="001F35F5">
        <w:rPr>
          <w:rFonts w:ascii="Arial" w:eastAsiaTheme="minorEastAsia" w:hAnsi="Arial" w:cs="Arial"/>
          <w:lang w:val="en-US" w:eastAsia="zh-TW"/>
        </w:rPr>
        <w:t>CC domain UL DAI</w:t>
      </w:r>
      <w:r w:rsidR="00C10F8D">
        <w:rPr>
          <w:rFonts w:ascii="Arial" w:eastAsiaTheme="minorEastAsia" w:hAnsi="Arial" w:cs="Arial"/>
          <w:lang w:val="en-US" w:eastAsia="zh-TW"/>
        </w:rPr>
        <w:t>, when the CC domain</w:t>
      </w:r>
      <w:r w:rsidR="001F35F5">
        <w:rPr>
          <w:rFonts w:ascii="Arial" w:eastAsiaTheme="minorEastAsia" w:hAnsi="Arial" w:cs="Arial"/>
          <w:lang w:val="en-US" w:eastAsia="zh-TW"/>
        </w:rPr>
        <w:t xml:space="preserve"> DL</w:t>
      </w:r>
      <w:r w:rsidR="00C10F8D">
        <w:rPr>
          <w:rFonts w:ascii="Arial" w:eastAsiaTheme="minorEastAsia" w:hAnsi="Arial" w:cs="Arial"/>
          <w:lang w:val="en-US" w:eastAsia="zh-TW"/>
        </w:rPr>
        <w:t xml:space="preserve"> DAI with the largest value is not properly received by the UE, it is possible to use the </w:t>
      </w:r>
      <w:r w:rsidR="001F35F5">
        <w:rPr>
          <w:rFonts w:ascii="Arial" w:eastAsiaTheme="minorEastAsia" w:hAnsi="Arial" w:cs="Arial"/>
          <w:lang w:val="en-US" w:eastAsia="zh-TW"/>
        </w:rPr>
        <w:t xml:space="preserve">CC domain UL DAI to determine the HARQ-ACK codebook without causing codebook size inconsistency between the UE and the </w:t>
      </w:r>
      <w:proofErr w:type="spellStart"/>
      <w:r w:rsidR="001F35F5">
        <w:rPr>
          <w:rFonts w:ascii="Arial" w:eastAsiaTheme="minorEastAsia" w:hAnsi="Arial" w:cs="Arial"/>
          <w:lang w:val="en-US" w:eastAsia="zh-TW"/>
        </w:rPr>
        <w:t>eNB</w:t>
      </w:r>
      <w:proofErr w:type="spellEnd"/>
      <w:r w:rsidR="001F35F5">
        <w:rPr>
          <w:rFonts w:ascii="Arial" w:eastAsiaTheme="minorEastAsia" w:hAnsi="Arial" w:cs="Arial"/>
          <w:lang w:val="en-US" w:eastAsia="zh-TW"/>
        </w:rPr>
        <w:t>. However</w:t>
      </w:r>
      <w:r w:rsidR="00EB5FDE">
        <w:rPr>
          <w:rFonts w:ascii="Arial" w:eastAsiaTheme="minorEastAsia" w:hAnsi="Arial" w:cs="Arial"/>
          <w:lang w:val="en-US" w:eastAsia="zh-TW"/>
        </w:rPr>
        <w:t xml:space="preserve">, when the CC domain UL DAI is also missed, codebook size inconsistency may occur. Note that in FDD CA, the CC domain DL DAI can actually be set to the total number of </w:t>
      </w:r>
      <w:r w:rsidR="00EB5FDE">
        <w:rPr>
          <w:rFonts w:ascii="Arial" w:eastAsiaTheme="minorEastAsia" w:hAnsi="Arial" w:cs="Arial" w:hint="eastAsia"/>
          <w:lang w:val="en-US" w:eastAsia="zh-TW"/>
        </w:rPr>
        <w:t>CCs with</w:t>
      </w:r>
      <w:r w:rsidR="00EB5FDE">
        <w:rPr>
          <w:rFonts w:ascii="Arial" w:eastAsiaTheme="minorEastAsia" w:hAnsi="Arial" w:cs="Arial"/>
          <w:lang w:val="en-US" w:eastAsia="zh-TW"/>
        </w:rPr>
        <w:t xml:space="preserve"> PDSCH transmissions and PDCCH/EPDCCH indicating downlink SPS release in a </w:t>
      </w:r>
      <w:proofErr w:type="spellStart"/>
      <w:r w:rsidR="00EB5FDE">
        <w:rPr>
          <w:rFonts w:ascii="Arial" w:eastAsiaTheme="minorEastAsia" w:hAnsi="Arial" w:cs="Arial"/>
          <w:lang w:val="en-US" w:eastAsia="zh-TW"/>
        </w:rPr>
        <w:t>subframe</w:t>
      </w:r>
      <w:proofErr w:type="spellEnd"/>
      <w:r w:rsidR="00603B4E">
        <w:rPr>
          <w:rFonts w:ascii="Arial" w:eastAsiaTheme="minorEastAsia" w:hAnsi="Arial" w:cs="Arial"/>
          <w:lang w:val="en-US" w:eastAsia="zh-TW"/>
        </w:rPr>
        <w:t>. The order of HARQ-ACK bits can be mapped based on the serving cell indices of the CCs. This way the CC domain UL DAI is redundant and not needed. In addition, the above mentioned inconsistency problem does not occur if at least one CC domain DL DAI is received.</w:t>
      </w:r>
    </w:p>
    <w:p w:rsidR="000955B5" w:rsidRPr="004738F1" w:rsidRDefault="000955B5" w:rsidP="000955B5">
      <w:pPr>
        <w:rPr>
          <w:rFonts w:ascii="Arial" w:hAnsi="Arial" w:cs="Arial"/>
          <w:lang w:val="en-US" w:eastAsia="zh-CN"/>
        </w:rPr>
      </w:pPr>
    </w:p>
    <w:p w:rsidR="000955B5" w:rsidRPr="006E351D" w:rsidRDefault="00751E49" w:rsidP="000955B5">
      <w:pPr>
        <w:jc w:val="both"/>
        <w:rPr>
          <w:rFonts w:ascii="Arial" w:hAnsi="Arial" w:cs="Arial"/>
          <w:b/>
          <w:u w:val="single"/>
          <w:lang w:val="en-US" w:eastAsia="zh-CN"/>
        </w:rPr>
      </w:pPr>
      <w:r>
        <w:rPr>
          <w:rFonts w:ascii="Arial" w:hAnsi="Arial" w:cs="Arial"/>
          <w:b/>
          <w:u w:val="single"/>
          <w:lang w:val="en-US" w:eastAsia="zh-CN"/>
        </w:rPr>
        <w:t>TDD CA</w:t>
      </w:r>
    </w:p>
    <w:p w:rsidR="000955B5" w:rsidRDefault="00751E49" w:rsidP="000955B5">
      <w:pPr>
        <w:jc w:val="both"/>
        <w:rPr>
          <w:rFonts w:ascii="Arial" w:eastAsiaTheme="minorEastAsia" w:hAnsi="Arial" w:cs="Arial"/>
          <w:lang w:val="en-US" w:eastAsia="zh-TW"/>
        </w:rPr>
      </w:pPr>
      <w:r w:rsidRPr="00751E49">
        <w:rPr>
          <w:rFonts w:ascii="Arial" w:hAnsi="Arial" w:cs="Arial"/>
          <w:lang w:val="en-US" w:eastAsia="zh-CN"/>
        </w:rPr>
        <w:t>I</w:t>
      </w:r>
      <w:r>
        <w:rPr>
          <w:rFonts w:ascii="Arial" w:hAnsi="Arial" w:cs="Arial"/>
          <w:lang w:val="en-US" w:eastAsia="zh-CN"/>
        </w:rPr>
        <w:t xml:space="preserve">n current TDD CA, when configured to use PUCCH format 3, a UE determines the HARQ-ACK codebook size based on the UL DAI </w:t>
      </w:r>
      <m:oMath>
        <m:sSubSup>
          <m:sSubSupPr>
            <m:ctrlPr>
              <w:rPr>
                <w:rFonts w:ascii="Cambria Math" w:hAnsi="Cambria Math" w:cs="Arial"/>
                <w:lang w:val="en-US" w:eastAsia="zh-CN"/>
              </w:rPr>
            </m:ctrlPr>
          </m:sSubSupPr>
          <m:e>
            <m:r>
              <w:rPr>
                <w:rFonts w:ascii="Cambria Math" w:hAnsi="Cambria Math" w:cs="Arial"/>
                <w:lang w:val="en-US" w:eastAsia="zh-CN"/>
              </w:rPr>
              <m:t>W</m:t>
            </m:r>
          </m:e>
          <m:sub>
            <m:r>
              <w:rPr>
                <w:rFonts w:ascii="Cambria Math" w:hAnsi="Cambria Math" w:cs="Arial"/>
                <w:lang w:val="en-US" w:eastAsia="zh-CN"/>
              </w:rPr>
              <m:t>DAI</m:t>
            </m:r>
          </m:sub>
          <m:sup>
            <m:r>
              <w:rPr>
                <w:rFonts w:ascii="Cambria Math" w:hAnsi="Cambria Math" w:cs="Arial"/>
                <w:lang w:val="en-US" w:eastAsia="zh-CN"/>
              </w:rPr>
              <m:t>UL</m:t>
            </m:r>
          </m:sup>
        </m:sSubSup>
      </m:oMath>
      <w:r>
        <w:rPr>
          <w:rFonts w:ascii="Arial" w:eastAsiaTheme="minorEastAsia" w:hAnsi="Arial" w:cs="Arial" w:hint="eastAsia"/>
          <w:lang w:val="en-US" w:eastAsia="zh-TW"/>
        </w:rPr>
        <w:t xml:space="preserve"> or the HARQ-ACK bundling </w:t>
      </w:r>
      <w:r>
        <w:rPr>
          <w:rFonts w:ascii="Arial" w:eastAsiaTheme="minorEastAsia" w:hAnsi="Arial" w:cs="Arial"/>
          <w:lang w:val="en-US" w:eastAsia="zh-TW"/>
        </w:rPr>
        <w:t xml:space="preserve">window size </w:t>
      </w:r>
      <w:r w:rsidRPr="00751E49">
        <w:rPr>
          <w:rFonts w:ascii="Arial" w:eastAsiaTheme="minorEastAsia" w:hAnsi="Arial" w:cs="Arial"/>
          <w:i/>
          <w:lang w:val="en-US" w:eastAsia="zh-TW"/>
        </w:rPr>
        <w:t>M</w:t>
      </w:r>
      <w:r>
        <w:rPr>
          <w:rFonts w:ascii="Arial" w:eastAsiaTheme="minorEastAsia" w:hAnsi="Arial" w:cs="Arial"/>
          <w:lang w:val="en-US" w:eastAsia="zh-TW"/>
        </w:rPr>
        <w:t xml:space="preserve"> depending on whether the HARQ-ACK</w:t>
      </w:r>
      <w:r w:rsidR="004701B6">
        <w:rPr>
          <w:rFonts w:ascii="Arial" w:eastAsiaTheme="minorEastAsia" w:hAnsi="Arial" w:cs="Arial"/>
          <w:lang w:val="en-US" w:eastAsia="zh-TW"/>
        </w:rPr>
        <w:t xml:space="preserve"> bits</w:t>
      </w:r>
      <w:r w:rsidR="00EE3A08">
        <w:rPr>
          <w:rFonts w:ascii="Arial" w:eastAsiaTheme="minorEastAsia" w:hAnsi="Arial" w:cs="Arial"/>
          <w:lang w:val="en-US" w:eastAsia="zh-TW"/>
        </w:rPr>
        <w:t xml:space="preserve"> within a </w:t>
      </w:r>
      <w:r w:rsidR="00EE3A08">
        <w:rPr>
          <w:rFonts w:ascii="Arial" w:eastAsiaTheme="minorEastAsia" w:hAnsi="Arial" w:cs="Arial" w:hint="eastAsia"/>
          <w:lang w:val="en-US" w:eastAsia="zh-TW"/>
        </w:rPr>
        <w:t xml:space="preserve">HARQ-ACK bundling </w:t>
      </w:r>
      <w:r w:rsidR="00EE3A08">
        <w:rPr>
          <w:rFonts w:ascii="Arial" w:eastAsiaTheme="minorEastAsia" w:hAnsi="Arial" w:cs="Arial"/>
          <w:lang w:val="en-US" w:eastAsia="zh-TW"/>
        </w:rPr>
        <w:t>window</w:t>
      </w:r>
      <w:r w:rsidR="004701B6">
        <w:rPr>
          <w:rFonts w:ascii="Arial" w:eastAsiaTheme="minorEastAsia" w:hAnsi="Arial" w:cs="Arial"/>
          <w:lang w:val="en-US" w:eastAsia="zh-TW"/>
        </w:rPr>
        <w:t xml:space="preserve"> is transmitted in a </w:t>
      </w:r>
      <w:proofErr w:type="spellStart"/>
      <w:r w:rsidR="004701B6">
        <w:rPr>
          <w:rFonts w:ascii="Arial" w:eastAsiaTheme="minorEastAsia" w:hAnsi="Arial" w:cs="Arial"/>
          <w:lang w:val="en-US" w:eastAsia="zh-TW"/>
        </w:rPr>
        <w:t>subframe</w:t>
      </w:r>
      <w:proofErr w:type="spellEnd"/>
      <w:r w:rsidR="004701B6">
        <w:rPr>
          <w:rFonts w:ascii="Arial" w:eastAsiaTheme="minorEastAsia" w:hAnsi="Arial" w:cs="Arial"/>
          <w:lang w:val="en-US" w:eastAsia="zh-TW"/>
        </w:rPr>
        <w:t xml:space="preserve"> with or without a PUSCH transmission based on an UL grant</w:t>
      </w:r>
      <w:r w:rsidR="00EE3A08">
        <w:rPr>
          <w:rFonts w:ascii="Arial" w:eastAsiaTheme="minorEastAsia" w:hAnsi="Arial" w:cs="Arial"/>
          <w:lang w:val="en-US" w:eastAsia="zh-TW"/>
        </w:rPr>
        <w:t xml:space="preserve">. </w:t>
      </w:r>
      <w:r w:rsidR="00EE3A08">
        <w:rPr>
          <w:rFonts w:ascii="Arial" w:hAnsi="Arial" w:cs="Arial"/>
          <w:lang w:val="en-US" w:eastAsia="zh-CN"/>
        </w:rPr>
        <w:t xml:space="preserve">The UL DAI </w:t>
      </w:r>
      <m:oMath>
        <m:sSubSup>
          <m:sSubSupPr>
            <m:ctrlPr>
              <w:rPr>
                <w:rFonts w:ascii="Cambria Math" w:hAnsi="Cambria Math" w:cs="Arial"/>
                <w:lang w:val="en-US" w:eastAsia="zh-CN"/>
              </w:rPr>
            </m:ctrlPr>
          </m:sSubSupPr>
          <m:e>
            <m:r>
              <w:rPr>
                <w:rFonts w:ascii="Cambria Math" w:hAnsi="Cambria Math" w:cs="Arial"/>
                <w:lang w:val="en-US" w:eastAsia="zh-CN"/>
              </w:rPr>
              <m:t>W</m:t>
            </m:r>
          </m:e>
          <m:sub>
            <m:r>
              <w:rPr>
                <w:rFonts w:ascii="Cambria Math" w:hAnsi="Cambria Math" w:cs="Arial"/>
                <w:lang w:val="en-US" w:eastAsia="zh-CN"/>
              </w:rPr>
              <m:t>DAI</m:t>
            </m:r>
          </m:sub>
          <m:sup>
            <m:r>
              <w:rPr>
                <w:rFonts w:ascii="Cambria Math" w:hAnsi="Cambria Math" w:cs="Arial"/>
                <w:lang w:val="en-US" w:eastAsia="zh-CN"/>
              </w:rPr>
              <m:t>UL</m:t>
            </m:r>
          </m:sup>
        </m:sSubSup>
      </m:oMath>
      <w:r w:rsidR="00EE3A08">
        <w:rPr>
          <w:rFonts w:ascii="Arial" w:eastAsiaTheme="minorEastAsia" w:hAnsi="Arial" w:cs="Arial" w:hint="eastAsia"/>
          <w:lang w:val="en-US" w:eastAsia="zh-TW"/>
        </w:rPr>
        <w:t xml:space="preserve"> in an UL grant indicates the </w:t>
      </w:r>
      <w:r w:rsidR="00EE3A08" w:rsidRPr="00383BDF">
        <w:rPr>
          <w:rFonts w:ascii="Arial" w:hAnsi="Arial" w:cs="Arial"/>
          <w:lang w:eastAsia="zh-CN"/>
        </w:rPr>
        <w:t xml:space="preserve">total number of </w:t>
      </w:r>
      <w:proofErr w:type="spellStart"/>
      <w:r w:rsidR="00EE3A08" w:rsidRPr="00383BDF">
        <w:rPr>
          <w:rFonts w:ascii="Arial" w:hAnsi="Arial" w:cs="Arial"/>
          <w:lang w:eastAsia="zh-CN"/>
        </w:rPr>
        <w:t>subframes</w:t>
      </w:r>
      <w:proofErr w:type="spellEnd"/>
      <w:r w:rsidR="00EE3A08" w:rsidRPr="00383BDF">
        <w:rPr>
          <w:rFonts w:ascii="Arial" w:hAnsi="Arial" w:cs="Arial"/>
          <w:lang w:eastAsia="zh-CN"/>
        </w:rPr>
        <w:t xml:space="preserve"> with PDSCH and PDCCH/EPDCCH </w:t>
      </w:r>
      <w:r w:rsidR="00EE3A08">
        <w:rPr>
          <w:rFonts w:ascii="Arial" w:hAnsi="Arial" w:cs="Arial"/>
          <w:lang w:eastAsia="zh-CN"/>
        </w:rPr>
        <w:t>indicating</w:t>
      </w:r>
      <w:r w:rsidR="00EE3A08" w:rsidRPr="00383BDF">
        <w:rPr>
          <w:rFonts w:ascii="Arial" w:hAnsi="Arial" w:cs="Arial"/>
          <w:lang w:eastAsia="zh-CN"/>
        </w:rPr>
        <w:t xml:space="preserve"> SPS release </w:t>
      </w:r>
      <w:r w:rsidR="00EE3A08">
        <w:rPr>
          <w:rFonts w:ascii="Arial" w:hAnsi="Arial" w:cs="Arial"/>
          <w:lang w:eastAsia="zh-CN"/>
        </w:rPr>
        <w:t>within a</w:t>
      </w:r>
      <w:r w:rsidR="00EE3A08" w:rsidRPr="00383BDF">
        <w:rPr>
          <w:rFonts w:ascii="Arial" w:hAnsi="Arial" w:cs="Arial"/>
          <w:lang w:eastAsia="zh-CN"/>
        </w:rPr>
        <w:t xml:space="preserve"> HARQ-ACK bundling window</w:t>
      </w:r>
      <w:r w:rsidR="00EE3A08">
        <w:rPr>
          <w:rFonts w:ascii="Arial" w:hAnsi="Arial" w:cs="Arial"/>
          <w:lang w:eastAsia="zh-CN"/>
        </w:rPr>
        <w:t>. The HARQ-ACK codebook size with spatial bundling is determined as the number of configured CCs multiplied by</w:t>
      </w:r>
      <w:r w:rsidR="00EE3A08">
        <w:rPr>
          <w:rFonts w:ascii="Arial" w:hAnsi="Arial" w:cs="Arial"/>
          <w:lang w:val="en-US" w:eastAsia="zh-CN"/>
        </w:rPr>
        <w:t xml:space="preserve"> </w:t>
      </w:r>
      <m:oMath>
        <m:sSubSup>
          <m:sSubSupPr>
            <m:ctrlPr>
              <w:rPr>
                <w:rFonts w:ascii="Cambria Math" w:hAnsi="Cambria Math" w:cs="Arial"/>
                <w:lang w:val="en-US" w:eastAsia="zh-CN"/>
              </w:rPr>
            </m:ctrlPr>
          </m:sSubSupPr>
          <m:e>
            <m:r>
              <w:rPr>
                <w:rFonts w:ascii="Cambria Math" w:hAnsi="Cambria Math" w:cs="Arial"/>
                <w:lang w:val="en-US" w:eastAsia="zh-CN"/>
              </w:rPr>
              <m:t>W</m:t>
            </m:r>
          </m:e>
          <m:sub>
            <m:r>
              <w:rPr>
                <w:rFonts w:ascii="Cambria Math" w:hAnsi="Cambria Math" w:cs="Arial"/>
                <w:lang w:val="en-US" w:eastAsia="zh-CN"/>
              </w:rPr>
              <m:t>DAI</m:t>
            </m:r>
          </m:sub>
          <m:sup>
            <m:r>
              <w:rPr>
                <w:rFonts w:ascii="Cambria Math" w:hAnsi="Cambria Math" w:cs="Arial"/>
                <w:lang w:val="en-US" w:eastAsia="zh-CN"/>
              </w:rPr>
              <m:t>UL</m:t>
            </m:r>
          </m:sup>
        </m:sSubSup>
      </m:oMath>
      <w:r w:rsidR="00EE3A08">
        <w:rPr>
          <w:rFonts w:ascii="Arial" w:eastAsiaTheme="minorEastAsia" w:hAnsi="Arial" w:cs="Arial" w:hint="eastAsia"/>
          <w:lang w:val="en-US" w:eastAsia="zh-TW"/>
        </w:rPr>
        <w:t>(</w:t>
      </w:r>
      <w:r w:rsidR="00EE3A08">
        <w:rPr>
          <w:rFonts w:ascii="Arial" w:eastAsiaTheme="minorEastAsia" w:hAnsi="Arial" w:cs="Arial"/>
          <w:lang w:val="en-US" w:eastAsia="zh-TW"/>
        </w:rPr>
        <w:t xml:space="preserve">or </w:t>
      </w:r>
      <w:r w:rsidR="00EE3A08" w:rsidRPr="00751E49">
        <w:rPr>
          <w:rFonts w:ascii="Arial" w:eastAsiaTheme="minorEastAsia" w:hAnsi="Arial" w:cs="Arial"/>
          <w:i/>
          <w:lang w:val="en-US" w:eastAsia="zh-TW"/>
        </w:rPr>
        <w:t>M</w:t>
      </w:r>
      <w:r w:rsidR="00EE3A08">
        <w:rPr>
          <w:rFonts w:ascii="Arial" w:eastAsiaTheme="minorEastAsia" w:hAnsi="Arial" w:cs="Arial" w:hint="eastAsia"/>
          <w:lang w:val="en-US" w:eastAsia="zh-TW"/>
        </w:rPr>
        <w:t>)</w:t>
      </w:r>
      <w:r w:rsidR="00EE3A08">
        <w:rPr>
          <w:rFonts w:ascii="Arial" w:eastAsiaTheme="minorEastAsia" w:hAnsi="Arial" w:cs="Arial"/>
          <w:lang w:val="en-US" w:eastAsia="zh-TW"/>
        </w:rPr>
        <w:t xml:space="preserve">. </w:t>
      </w:r>
      <w:r w:rsidR="00877689">
        <w:rPr>
          <w:rFonts w:ascii="Arial" w:eastAsiaTheme="minorEastAsia" w:hAnsi="Arial" w:cs="Arial"/>
          <w:lang w:val="en-US" w:eastAsia="zh-TW"/>
        </w:rPr>
        <w:t xml:space="preserve">The unscheduled </w:t>
      </w:r>
      <w:proofErr w:type="spellStart"/>
      <w:r w:rsidR="00877689">
        <w:rPr>
          <w:rFonts w:ascii="Arial" w:eastAsiaTheme="minorEastAsia" w:hAnsi="Arial" w:cs="Arial"/>
          <w:lang w:val="en-US" w:eastAsia="zh-TW"/>
        </w:rPr>
        <w:t>subframes</w:t>
      </w:r>
      <w:proofErr w:type="spellEnd"/>
      <w:r w:rsidR="00877689">
        <w:rPr>
          <w:rFonts w:ascii="Arial" w:eastAsiaTheme="minorEastAsia" w:hAnsi="Arial" w:cs="Arial"/>
          <w:lang w:val="en-US" w:eastAsia="zh-TW"/>
        </w:rPr>
        <w:t xml:space="preserve"> in each CC </w:t>
      </w:r>
      <w:r w:rsidR="00AF6739">
        <w:rPr>
          <w:rFonts w:ascii="Arial" w:eastAsiaTheme="minorEastAsia" w:hAnsi="Arial" w:cs="Arial"/>
          <w:lang w:val="en-US" w:eastAsia="zh-TW"/>
        </w:rPr>
        <w:t>then correspond to NACK HARQ-ACK bits.</w:t>
      </w:r>
    </w:p>
    <w:p w:rsidR="007355CE" w:rsidRDefault="007355CE" w:rsidP="000955B5">
      <w:pPr>
        <w:jc w:val="both"/>
        <w:rPr>
          <w:rFonts w:ascii="Arial" w:hAnsi="Arial" w:cs="Arial"/>
          <w:lang w:eastAsia="zh-CN"/>
        </w:rPr>
      </w:pPr>
      <w:r>
        <w:rPr>
          <w:rFonts w:ascii="Arial" w:eastAsiaTheme="minorEastAsia" w:hAnsi="Arial" w:cs="Arial"/>
          <w:lang w:val="en-US" w:eastAsia="zh-TW"/>
        </w:rPr>
        <w:t>As suggested in [1], a CC domain DAI can be introduced to assist the determination of HARQ-ACK codebook size more dynamically.</w:t>
      </w:r>
      <w:r w:rsidR="00764722">
        <w:rPr>
          <w:rFonts w:ascii="Arial" w:eastAsiaTheme="minorEastAsia" w:hAnsi="Arial" w:cs="Arial"/>
          <w:lang w:val="en-US" w:eastAsia="zh-TW"/>
        </w:rPr>
        <w:t xml:space="preserve"> </w:t>
      </w:r>
      <w:r w:rsidR="003A4305">
        <w:rPr>
          <w:rFonts w:ascii="Arial" w:eastAsiaTheme="minorEastAsia" w:hAnsi="Arial" w:cs="Arial"/>
          <w:lang w:val="en-US" w:eastAsia="zh-TW"/>
        </w:rPr>
        <w:t>T</w:t>
      </w:r>
      <w:r w:rsidR="00764722">
        <w:rPr>
          <w:rFonts w:ascii="Arial" w:eastAsiaTheme="minorEastAsia" w:hAnsi="Arial" w:cs="Arial"/>
          <w:lang w:val="en-US" w:eastAsia="zh-TW"/>
        </w:rPr>
        <w:t>he CC domain</w:t>
      </w:r>
      <w:r w:rsidR="003A4305">
        <w:rPr>
          <w:rFonts w:ascii="Arial" w:eastAsiaTheme="minorEastAsia" w:hAnsi="Arial" w:cs="Arial"/>
          <w:lang w:val="en-US" w:eastAsia="zh-TW"/>
        </w:rPr>
        <w:t xml:space="preserve"> DL</w:t>
      </w:r>
      <w:r w:rsidR="00764722">
        <w:rPr>
          <w:rFonts w:ascii="Arial" w:eastAsiaTheme="minorEastAsia" w:hAnsi="Arial" w:cs="Arial"/>
          <w:lang w:val="en-US" w:eastAsia="zh-TW"/>
        </w:rPr>
        <w:t xml:space="preserve"> DAI </w:t>
      </w:r>
      <w:r w:rsidR="003A4305">
        <w:rPr>
          <w:rFonts w:ascii="Arial" w:eastAsiaTheme="minorEastAsia" w:hAnsi="Arial" w:cs="Arial"/>
          <w:lang w:val="en-US" w:eastAsia="zh-TW"/>
        </w:rPr>
        <w:t xml:space="preserve">indicates the accumulative number of CCs </w:t>
      </w:r>
      <w:r w:rsidR="003A4305">
        <w:rPr>
          <w:rFonts w:ascii="Arial" w:hAnsi="Arial" w:cs="Arial"/>
          <w:lang w:eastAsia="zh-CN"/>
        </w:rPr>
        <w:t xml:space="preserve">that have </w:t>
      </w:r>
      <w:r w:rsidR="003A4305" w:rsidRPr="00383BDF">
        <w:rPr>
          <w:rFonts w:ascii="Arial" w:hAnsi="Arial" w:cs="Arial"/>
          <w:lang w:eastAsia="zh-CN"/>
        </w:rPr>
        <w:t>PDCCH/EPDCCH</w:t>
      </w:r>
      <w:r w:rsidR="003A4305">
        <w:rPr>
          <w:rFonts w:ascii="Arial" w:hAnsi="Arial" w:cs="Arial"/>
          <w:lang w:eastAsia="zh-CN"/>
        </w:rPr>
        <w:t xml:space="preserve"> with</w:t>
      </w:r>
      <w:r w:rsidR="003A4305" w:rsidRPr="00383BDF">
        <w:rPr>
          <w:rFonts w:ascii="Arial" w:hAnsi="Arial" w:cs="Arial"/>
          <w:lang w:eastAsia="zh-CN"/>
        </w:rPr>
        <w:t xml:space="preserve"> PDSCH transmissions and PDCCH/EPDCCH</w:t>
      </w:r>
      <w:r w:rsidR="003A4305">
        <w:rPr>
          <w:rFonts w:ascii="Arial" w:hAnsi="Arial" w:cs="Arial"/>
          <w:lang w:eastAsia="zh-CN"/>
        </w:rPr>
        <w:t xml:space="preserve"> indicating downlink SPS release within a</w:t>
      </w:r>
      <w:r w:rsidR="003A4305" w:rsidRPr="00383BDF">
        <w:rPr>
          <w:rFonts w:ascii="Arial" w:hAnsi="Arial" w:cs="Arial"/>
          <w:lang w:eastAsia="zh-CN"/>
        </w:rPr>
        <w:t xml:space="preserve"> HARQ-ACK bundling window</w:t>
      </w:r>
      <w:r w:rsidR="00CD396B">
        <w:rPr>
          <w:rFonts w:ascii="Arial" w:hAnsi="Arial" w:cs="Arial"/>
          <w:lang w:eastAsia="zh-CN"/>
        </w:rPr>
        <w:t xml:space="preserve"> and the DAI value should be assigned in a CC domain first manner. In other words, the DAI value is assigned in ascending order consecutively to the CCs scheduled in the first </w:t>
      </w:r>
      <w:proofErr w:type="spellStart"/>
      <w:r w:rsidR="00CD396B">
        <w:rPr>
          <w:rFonts w:ascii="Arial" w:hAnsi="Arial" w:cs="Arial"/>
          <w:lang w:eastAsia="zh-CN"/>
        </w:rPr>
        <w:t>subframe</w:t>
      </w:r>
      <w:proofErr w:type="spellEnd"/>
      <w:r w:rsidR="00CD396B">
        <w:rPr>
          <w:rFonts w:ascii="Arial" w:hAnsi="Arial" w:cs="Arial"/>
          <w:lang w:eastAsia="zh-CN"/>
        </w:rPr>
        <w:t xml:space="preserve"> before it is assigned to the CCs scheduled in the next </w:t>
      </w:r>
      <w:proofErr w:type="spellStart"/>
      <w:r w:rsidR="00CD396B">
        <w:rPr>
          <w:rFonts w:ascii="Arial" w:hAnsi="Arial" w:cs="Arial"/>
          <w:lang w:eastAsia="zh-CN"/>
        </w:rPr>
        <w:t>subframe</w:t>
      </w:r>
      <w:proofErr w:type="spellEnd"/>
      <w:r w:rsidR="00CD396B">
        <w:rPr>
          <w:rFonts w:ascii="Arial" w:hAnsi="Arial" w:cs="Arial"/>
          <w:lang w:eastAsia="zh-CN"/>
        </w:rPr>
        <w:t xml:space="preserve">. </w:t>
      </w:r>
      <w:r w:rsidR="00892FAC">
        <w:rPr>
          <w:rFonts w:ascii="Arial" w:hAnsi="Arial" w:cs="Arial"/>
          <w:lang w:eastAsia="zh-CN"/>
        </w:rPr>
        <w:t xml:space="preserve">This way avoids the need for </w:t>
      </w:r>
      <w:proofErr w:type="spellStart"/>
      <w:r w:rsidR="00892FAC">
        <w:rPr>
          <w:rFonts w:ascii="Arial" w:hAnsi="Arial" w:cs="Arial"/>
          <w:lang w:eastAsia="zh-CN"/>
        </w:rPr>
        <w:t>eNB</w:t>
      </w:r>
      <w:proofErr w:type="spellEnd"/>
      <w:r w:rsidR="00892FAC">
        <w:rPr>
          <w:rFonts w:ascii="Arial" w:hAnsi="Arial" w:cs="Arial"/>
          <w:lang w:eastAsia="zh-CN"/>
        </w:rPr>
        <w:t xml:space="preserve"> to schedule all the </w:t>
      </w:r>
      <w:proofErr w:type="spellStart"/>
      <w:r w:rsidR="00892FAC">
        <w:rPr>
          <w:rFonts w:ascii="Arial" w:hAnsi="Arial" w:cs="Arial"/>
          <w:lang w:eastAsia="zh-CN"/>
        </w:rPr>
        <w:t>subframes</w:t>
      </w:r>
      <w:proofErr w:type="spellEnd"/>
      <w:r w:rsidR="00892FAC">
        <w:rPr>
          <w:rFonts w:ascii="Arial" w:hAnsi="Arial" w:cs="Arial"/>
          <w:lang w:eastAsia="zh-CN"/>
        </w:rPr>
        <w:t xml:space="preserve"> within a HARQ-ACK bundling window at once. </w:t>
      </w:r>
      <w:r w:rsidR="00CD396B">
        <w:rPr>
          <w:rFonts w:ascii="Arial" w:hAnsi="Arial" w:cs="Arial"/>
          <w:lang w:eastAsia="zh-CN"/>
        </w:rPr>
        <w:t>T</w:t>
      </w:r>
      <w:r w:rsidR="003A4305">
        <w:rPr>
          <w:rFonts w:ascii="Arial" w:hAnsi="Arial" w:cs="Arial"/>
          <w:lang w:eastAsia="zh-CN"/>
        </w:rPr>
        <w:t xml:space="preserve">he </w:t>
      </w:r>
      <w:r w:rsidR="003A4305">
        <w:rPr>
          <w:rFonts w:ascii="Arial" w:eastAsiaTheme="minorEastAsia" w:hAnsi="Arial" w:cs="Arial"/>
          <w:lang w:val="en-US" w:eastAsia="zh-TW"/>
        </w:rPr>
        <w:t xml:space="preserve">CC domain UL DAI indicates the total number of </w:t>
      </w:r>
      <w:r w:rsidR="003A4305">
        <w:rPr>
          <w:rFonts w:ascii="Arial" w:eastAsiaTheme="minorEastAsia" w:hAnsi="Arial" w:cs="Arial" w:hint="eastAsia"/>
          <w:lang w:val="en-US" w:eastAsia="zh-TW"/>
        </w:rPr>
        <w:t>CCs with</w:t>
      </w:r>
      <w:r w:rsidR="003A4305">
        <w:rPr>
          <w:rFonts w:ascii="Arial" w:eastAsiaTheme="minorEastAsia" w:hAnsi="Arial" w:cs="Arial"/>
          <w:lang w:val="en-US" w:eastAsia="zh-TW"/>
        </w:rPr>
        <w:t xml:space="preserve"> PDSCH transmissions and PDCCH/EPDCCH indicating downlink SPS release </w:t>
      </w:r>
      <w:r w:rsidR="003A4305">
        <w:rPr>
          <w:rFonts w:ascii="Arial" w:hAnsi="Arial" w:cs="Arial"/>
          <w:lang w:eastAsia="zh-CN"/>
        </w:rPr>
        <w:t>within a</w:t>
      </w:r>
      <w:r w:rsidR="003A4305" w:rsidRPr="00383BDF">
        <w:rPr>
          <w:rFonts w:ascii="Arial" w:hAnsi="Arial" w:cs="Arial"/>
          <w:lang w:eastAsia="zh-CN"/>
        </w:rPr>
        <w:t xml:space="preserve"> HARQ-ACK bundling window</w:t>
      </w:r>
      <w:r w:rsidR="003A4305">
        <w:rPr>
          <w:rFonts w:ascii="Arial" w:hAnsi="Arial" w:cs="Arial"/>
          <w:lang w:eastAsia="zh-CN"/>
        </w:rPr>
        <w:t>.</w:t>
      </w:r>
      <w:r w:rsidR="00CD396B">
        <w:rPr>
          <w:rFonts w:ascii="Arial" w:hAnsi="Arial" w:cs="Arial"/>
          <w:lang w:eastAsia="zh-CN"/>
        </w:rPr>
        <w:t xml:space="preserve"> </w:t>
      </w:r>
      <w:r w:rsidR="00EE6FFA">
        <w:rPr>
          <w:rFonts w:ascii="Arial" w:hAnsi="Arial" w:cs="Arial"/>
          <w:lang w:eastAsia="zh-CN"/>
        </w:rPr>
        <w:t xml:space="preserve">The HARQ-ACK codebook size is then determined by the time domain and CC domain DAI pair. The HARQ-ACK bit mapping order can follow the current rule </w:t>
      </w:r>
      <w:r w:rsidR="00043D92">
        <w:rPr>
          <w:rFonts w:ascii="Arial" w:hAnsi="Arial" w:cs="Arial"/>
          <w:lang w:eastAsia="zh-CN"/>
        </w:rPr>
        <w:t>having</w:t>
      </w:r>
      <w:r w:rsidR="00EE6FFA">
        <w:rPr>
          <w:rFonts w:ascii="Arial" w:hAnsi="Arial" w:cs="Arial"/>
          <w:lang w:eastAsia="zh-CN"/>
        </w:rPr>
        <w:t xml:space="preserve"> HARQ-ACK bits associated with the same CC mapped first.</w:t>
      </w:r>
      <w:r w:rsidR="003B045F">
        <w:rPr>
          <w:rFonts w:ascii="Arial" w:hAnsi="Arial" w:cs="Arial"/>
          <w:lang w:eastAsia="zh-CN"/>
        </w:rPr>
        <w:t xml:space="preserve"> However, the inconsistency of HARQ-ACK codebook size between the </w:t>
      </w:r>
      <w:proofErr w:type="spellStart"/>
      <w:r w:rsidR="003B045F">
        <w:rPr>
          <w:rFonts w:ascii="Arial" w:hAnsi="Arial" w:cs="Arial"/>
          <w:lang w:eastAsia="zh-CN"/>
        </w:rPr>
        <w:t>eNB</w:t>
      </w:r>
      <w:proofErr w:type="spellEnd"/>
      <w:r w:rsidR="003B045F">
        <w:rPr>
          <w:rFonts w:ascii="Arial" w:hAnsi="Arial" w:cs="Arial"/>
          <w:lang w:eastAsia="zh-CN"/>
        </w:rPr>
        <w:t xml:space="preserve"> and the UE occurs as long as</w:t>
      </w:r>
      <w:r w:rsidR="00F65EE8">
        <w:rPr>
          <w:rFonts w:ascii="Arial" w:hAnsi="Arial" w:cs="Arial"/>
          <w:lang w:eastAsia="zh-CN"/>
        </w:rPr>
        <w:t xml:space="preserve"> the last DL DAI pair in time domain of any CCs is lost. Even if the UL DAI pair is available, it is </w:t>
      </w:r>
      <w:r w:rsidR="00A56B44">
        <w:rPr>
          <w:rFonts w:ascii="Arial" w:hAnsi="Arial" w:cs="Arial"/>
          <w:lang w:eastAsia="zh-CN"/>
        </w:rPr>
        <w:t>hard</w:t>
      </w:r>
      <w:r w:rsidR="00F65EE8">
        <w:rPr>
          <w:rFonts w:ascii="Arial" w:hAnsi="Arial" w:cs="Arial"/>
          <w:lang w:eastAsia="zh-CN"/>
        </w:rPr>
        <w:t xml:space="preserve"> to know exactly the HARQ-ACK codebook since the time domain UL DAI is not per CC.</w:t>
      </w:r>
    </w:p>
    <w:p w:rsidR="0094794A" w:rsidRDefault="0094794A" w:rsidP="000955B5">
      <w:pPr>
        <w:jc w:val="both"/>
        <w:rPr>
          <w:rFonts w:ascii="Arial" w:eastAsiaTheme="minorEastAsia" w:hAnsi="Arial" w:cs="Arial"/>
          <w:lang w:val="en-US" w:eastAsia="zh-TW"/>
        </w:rPr>
      </w:pPr>
      <w:r>
        <w:rPr>
          <w:rFonts w:ascii="Arial" w:hAnsi="Arial" w:cs="Arial"/>
          <w:lang w:eastAsia="zh-CN"/>
        </w:rPr>
        <w:t>The inconsistency problem can be solved if the HARQ-ACK codebook size is expanded to as the CC domain UL D</w:t>
      </w:r>
      <w:r w:rsidR="006A2E9F">
        <w:rPr>
          <w:rFonts w:ascii="Arial" w:hAnsi="Arial" w:cs="Arial"/>
          <w:lang w:eastAsia="zh-CN"/>
        </w:rPr>
        <w:t>AI times the time domain UL DAI</w:t>
      </w:r>
      <w:r w:rsidR="00377695">
        <w:rPr>
          <w:rFonts w:ascii="Arial" w:hAnsi="Arial" w:cs="Arial"/>
          <w:lang w:eastAsia="zh-CN"/>
        </w:rPr>
        <w:t xml:space="preserve"> and, alternatively,</w:t>
      </w:r>
      <w:r w:rsidR="006A2E9F">
        <w:rPr>
          <w:rFonts w:ascii="Arial" w:hAnsi="Arial" w:cs="Arial"/>
          <w:lang w:eastAsia="zh-CN"/>
        </w:rPr>
        <w:t xml:space="preserve"> as the number of CCs that are scheduled within a HARQ bundling window times the </w:t>
      </w:r>
      <w:r w:rsidR="006A2E9F">
        <w:rPr>
          <w:rFonts w:ascii="Arial" w:eastAsiaTheme="minorEastAsia" w:hAnsi="Arial" w:cs="Arial" w:hint="eastAsia"/>
          <w:lang w:val="en-US" w:eastAsia="zh-TW"/>
        </w:rPr>
        <w:t xml:space="preserve">HARQ-ACK bundling </w:t>
      </w:r>
      <w:r w:rsidR="006A2E9F">
        <w:rPr>
          <w:rFonts w:ascii="Arial" w:eastAsiaTheme="minorEastAsia" w:hAnsi="Arial" w:cs="Arial"/>
          <w:lang w:val="en-US" w:eastAsia="zh-TW"/>
        </w:rPr>
        <w:t xml:space="preserve">window size </w:t>
      </w:r>
      <w:r w:rsidR="006A2E9F" w:rsidRPr="00751E49">
        <w:rPr>
          <w:rFonts w:ascii="Arial" w:eastAsiaTheme="minorEastAsia" w:hAnsi="Arial" w:cs="Arial"/>
          <w:i/>
          <w:lang w:val="en-US" w:eastAsia="zh-TW"/>
        </w:rPr>
        <w:t>M</w:t>
      </w:r>
      <w:r w:rsidR="006A2E9F">
        <w:rPr>
          <w:rFonts w:ascii="Arial" w:eastAsiaTheme="minorEastAsia" w:hAnsi="Arial" w:cs="Arial"/>
          <w:lang w:val="en-US" w:eastAsia="zh-TW"/>
        </w:rPr>
        <w:t xml:space="preserve"> when the </w:t>
      </w:r>
      <w:r w:rsidR="006A2E9F">
        <w:rPr>
          <w:rFonts w:ascii="Arial" w:hAnsi="Arial" w:cs="Arial"/>
          <w:lang w:eastAsia="zh-CN"/>
        </w:rPr>
        <w:t xml:space="preserve">HARQ-ACK </w:t>
      </w:r>
      <w:r w:rsidR="00377695">
        <w:rPr>
          <w:rFonts w:ascii="Arial" w:hAnsi="Arial" w:cs="Arial"/>
          <w:lang w:eastAsia="zh-CN"/>
        </w:rPr>
        <w:t xml:space="preserve">bits are </w:t>
      </w:r>
      <w:r w:rsidR="00377695">
        <w:rPr>
          <w:rFonts w:ascii="Arial" w:eastAsiaTheme="minorEastAsia" w:hAnsi="Arial" w:cs="Arial"/>
          <w:lang w:val="en-US" w:eastAsia="zh-TW"/>
        </w:rPr>
        <w:t xml:space="preserve">transmitted in a </w:t>
      </w:r>
      <w:proofErr w:type="spellStart"/>
      <w:r w:rsidR="00377695">
        <w:rPr>
          <w:rFonts w:ascii="Arial" w:eastAsiaTheme="minorEastAsia" w:hAnsi="Arial" w:cs="Arial"/>
          <w:lang w:val="en-US" w:eastAsia="zh-TW"/>
        </w:rPr>
        <w:t>subframe</w:t>
      </w:r>
      <w:proofErr w:type="spellEnd"/>
      <w:r w:rsidR="00377695">
        <w:rPr>
          <w:rFonts w:ascii="Arial" w:eastAsiaTheme="minorEastAsia" w:hAnsi="Arial" w:cs="Arial"/>
          <w:lang w:val="en-US" w:eastAsia="zh-TW"/>
        </w:rPr>
        <w:t xml:space="preserve"> without PUSCH transmission based on an UL grant. </w:t>
      </w:r>
      <w:r w:rsidR="00314703">
        <w:rPr>
          <w:rFonts w:ascii="Arial" w:eastAsiaTheme="minorEastAsia" w:hAnsi="Arial" w:cs="Arial"/>
          <w:lang w:val="en-US" w:eastAsia="zh-TW"/>
        </w:rPr>
        <w:t>However, error may still occur when the UL DAI pair are lost. In the latter case, error occurs when all DL DAI pairs in a CC are lost.</w:t>
      </w:r>
    </w:p>
    <w:p w:rsidR="00315A33" w:rsidRDefault="00315A33" w:rsidP="000955B5">
      <w:pPr>
        <w:jc w:val="both"/>
        <w:rPr>
          <w:rFonts w:ascii="Arial" w:hAnsi="Arial" w:cs="Arial"/>
          <w:lang w:eastAsia="zh-CN"/>
        </w:rPr>
      </w:pPr>
      <w:r>
        <w:rPr>
          <w:rFonts w:ascii="Arial" w:eastAsiaTheme="minorEastAsia" w:hAnsi="Arial" w:cs="Arial"/>
          <w:lang w:val="en-US" w:eastAsia="zh-TW"/>
        </w:rPr>
        <w:t>Another method is to use a single DAI instead of a DAI pair. For example, assuming with spatial bundling, the UL DAI indicates the total num</w:t>
      </w:r>
      <w:r w:rsidR="00BF0BBB">
        <w:rPr>
          <w:rFonts w:ascii="Arial" w:eastAsiaTheme="minorEastAsia" w:hAnsi="Arial" w:cs="Arial"/>
          <w:lang w:val="en-US" w:eastAsia="zh-TW"/>
        </w:rPr>
        <w:t>ber of HARQ-ACK bits with</w:t>
      </w:r>
      <w:r>
        <w:rPr>
          <w:rFonts w:ascii="Arial" w:eastAsiaTheme="minorEastAsia" w:hAnsi="Arial" w:cs="Arial"/>
          <w:lang w:val="en-US" w:eastAsia="zh-TW"/>
        </w:rPr>
        <w:t xml:space="preserve">in a HARQ bundling window. Each HARQ-ACK bit corresponds to a </w:t>
      </w:r>
      <w:r w:rsidR="00640AF8">
        <w:rPr>
          <w:rFonts w:ascii="Arial" w:hAnsi="Arial" w:cs="Arial"/>
          <w:lang w:eastAsia="zh-CN"/>
        </w:rPr>
        <w:t>PDSCH transmission or</w:t>
      </w:r>
      <w:r w:rsidR="00640AF8" w:rsidRPr="00383BDF">
        <w:rPr>
          <w:rFonts w:ascii="Arial" w:hAnsi="Arial" w:cs="Arial"/>
          <w:lang w:eastAsia="zh-CN"/>
        </w:rPr>
        <w:t xml:space="preserve"> PDCCH/EPDCCH</w:t>
      </w:r>
      <w:r w:rsidR="00640AF8">
        <w:rPr>
          <w:rFonts w:ascii="Arial" w:hAnsi="Arial" w:cs="Arial"/>
          <w:lang w:eastAsia="zh-CN"/>
        </w:rPr>
        <w:t xml:space="preserve"> indicating downlink SPS release. So the DL DAI indicates the accumulative number of </w:t>
      </w:r>
      <w:r w:rsidR="00640AF8" w:rsidRPr="00383BDF">
        <w:rPr>
          <w:rFonts w:ascii="Arial" w:hAnsi="Arial" w:cs="Arial"/>
          <w:lang w:eastAsia="zh-CN"/>
        </w:rPr>
        <w:t>PDCCH/EPDCCH</w:t>
      </w:r>
      <w:r w:rsidR="00640AF8">
        <w:rPr>
          <w:rFonts w:ascii="Arial" w:hAnsi="Arial" w:cs="Arial"/>
          <w:lang w:eastAsia="zh-CN"/>
        </w:rPr>
        <w:t xml:space="preserve"> with</w:t>
      </w:r>
      <w:r w:rsidR="00640AF8" w:rsidRPr="00383BDF">
        <w:rPr>
          <w:rFonts w:ascii="Arial" w:hAnsi="Arial" w:cs="Arial"/>
          <w:lang w:eastAsia="zh-CN"/>
        </w:rPr>
        <w:t xml:space="preserve"> PDSCH transmissions and PDCCH/EPDCCH</w:t>
      </w:r>
      <w:r w:rsidR="00640AF8">
        <w:rPr>
          <w:rFonts w:ascii="Arial" w:hAnsi="Arial" w:cs="Arial"/>
          <w:lang w:eastAsia="zh-CN"/>
        </w:rPr>
        <w:t xml:space="preserve"> </w:t>
      </w:r>
      <w:r w:rsidR="00640AF8">
        <w:rPr>
          <w:rFonts w:ascii="Arial" w:hAnsi="Arial" w:cs="Arial"/>
          <w:lang w:eastAsia="zh-CN"/>
        </w:rPr>
        <w:lastRenderedPageBreak/>
        <w:t xml:space="preserve">indicating downlink SPS release. The DL DAI is assigned in a CC domain first manner. With the UL and DL DAI, HARQ-ACK consistency between </w:t>
      </w:r>
      <w:proofErr w:type="spellStart"/>
      <w:r w:rsidR="00640AF8">
        <w:rPr>
          <w:rFonts w:ascii="Arial" w:hAnsi="Arial" w:cs="Arial"/>
          <w:lang w:eastAsia="zh-CN"/>
        </w:rPr>
        <w:t>eNB</w:t>
      </w:r>
      <w:proofErr w:type="spellEnd"/>
      <w:r w:rsidR="00640AF8">
        <w:rPr>
          <w:rFonts w:ascii="Arial" w:hAnsi="Arial" w:cs="Arial"/>
          <w:lang w:eastAsia="zh-CN"/>
        </w:rPr>
        <w:t xml:space="preserve"> and UE can be maintained. In addition, CRC can be utilized by </w:t>
      </w:r>
      <w:proofErr w:type="spellStart"/>
      <w:r w:rsidR="00640AF8">
        <w:rPr>
          <w:rFonts w:ascii="Arial" w:hAnsi="Arial" w:cs="Arial"/>
          <w:lang w:eastAsia="zh-CN"/>
        </w:rPr>
        <w:t>eNB</w:t>
      </w:r>
      <w:proofErr w:type="spellEnd"/>
      <w:r w:rsidR="00640AF8">
        <w:rPr>
          <w:rFonts w:ascii="Arial" w:hAnsi="Arial" w:cs="Arial"/>
          <w:lang w:eastAsia="zh-CN"/>
        </w:rPr>
        <w:t xml:space="preserve"> to blindly decode the HARQ-ACK feedba</w:t>
      </w:r>
      <w:r w:rsidR="002954DD">
        <w:rPr>
          <w:rFonts w:ascii="Arial" w:hAnsi="Arial" w:cs="Arial"/>
          <w:lang w:eastAsia="zh-CN"/>
        </w:rPr>
        <w:t xml:space="preserve">ck with possible bit lengths in case the UL DAI </w:t>
      </w:r>
      <w:r w:rsidR="008A2CFC">
        <w:rPr>
          <w:rFonts w:ascii="Arial" w:hAnsi="Arial" w:cs="Arial"/>
          <w:lang w:eastAsia="zh-CN"/>
        </w:rPr>
        <w:t>and last DL DAI</w:t>
      </w:r>
      <w:r w:rsidR="008A2CFC">
        <w:rPr>
          <w:rFonts w:ascii="Arial" w:eastAsiaTheme="minorEastAsia" w:hAnsi="Arial" w:cs="Arial" w:hint="eastAsia"/>
          <w:lang w:eastAsia="zh-TW"/>
        </w:rPr>
        <w:t>(</w:t>
      </w:r>
      <w:r w:rsidR="008A2CFC">
        <w:rPr>
          <w:rFonts w:ascii="Arial" w:eastAsiaTheme="minorEastAsia" w:hAnsi="Arial" w:cs="Arial"/>
          <w:lang w:eastAsia="zh-TW"/>
        </w:rPr>
        <w:t>s</w:t>
      </w:r>
      <w:r w:rsidR="008A2CFC">
        <w:rPr>
          <w:rFonts w:ascii="Arial" w:eastAsiaTheme="minorEastAsia" w:hAnsi="Arial" w:cs="Arial" w:hint="eastAsia"/>
          <w:lang w:eastAsia="zh-TW"/>
        </w:rPr>
        <w:t>)</w:t>
      </w:r>
      <w:r w:rsidR="008A2CFC">
        <w:rPr>
          <w:rFonts w:ascii="Arial" w:hAnsi="Arial" w:cs="Arial"/>
          <w:lang w:eastAsia="zh-CN"/>
        </w:rPr>
        <w:t xml:space="preserve"> are</w:t>
      </w:r>
      <w:r w:rsidR="002954DD">
        <w:rPr>
          <w:rFonts w:ascii="Arial" w:hAnsi="Arial" w:cs="Arial"/>
          <w:lang w:eastAsia="zh-CN"/>
        </w:rPr>
        <w:t xml:space="preserve"> lost at the UE.</w:t>
      </w:r>
      <w:r w:rsidR="008A2CFC">
        <w:rPr>
          <w:rFonts w:ascii="Arial" w:hAnsi="Arial" w:cs="Arial"/>
          <w:lang w:eastAsia="zh-CN"/>
        </w:rPr>
        <w:t xml:space="preserve"> </w:t>
      </w:r>
      <w:r w:rsidR="00914D1F">
        <w:rPr>
          <w:rFonts w:ascii="Arial" w:hAnsi="Arial" w:cs="Arial"/>
          <w:lang w:eastAsia="zh-CN"/>
        </w:rPr>
        <w:t xml:space="preserve">However, the mapping order of the HARQ-ACK feedback bits is </w:t>
      </w:r>
      <w:r w:rsidR="00ED5807">
        <w:rPr>
          <w:rFonts w:ascii="Arial" w:hAnsi="Arial" w:cs="Arial"/>
          <w:lang w:eastAsia="zh-CN"/>
        </w:rPr>
        <w:t>then based on the DL DAI which is different from the legacy rule</w:t>
      </w:r>
      <w:r w:rsidR="00914D1F">
        <w:rPr>
          <w:rFonts w:ascii="Arial" w:hAnsi="Arial" w:cs="Arial"/>
          <w:lang w:eastAsia="zh-CN"/>
        </w:rPr>
        <w:t xml:space="preserve">. </w:t>
      </w:r>
      <w:r w:rsidR="008A2CFC">
        <w:rPr>
          <w:rFonts w:ascii="Arial" w:hAnsi="Arial" w:cs="Arial"/>
          <w:lang w:eastAsia="zh-CN"/>
        </w:rPr>
        <w:t xml:space="preserve">The drawback of using a single value DAI is that the signalling overhead is large if the new DCI format is designed to handle extreme cases such as having 638 HARQ-ACK bits. </w:t>
      </w:r>
      <w:r w:rsidR="00205E91">
        <w:rPr>
          <w:rFonts w:ascii="Arial" w:hAnsi="Arial" w:cs="Arial"/>
          <w:lang w:eastAsia="zh-CN"/>
        </w:rPr>
        <w:t xml:space="preserve">To minimize the DCI signalling and the specification impact, one possible solution is to perform modulo operation on the DAI value by, e.g., the number of configured CCs. </w:t>
      </w:r>
    </w:p>
    <w:p w:rsidR="00623037" w:rsidRDefault="00623037" w:rsidP="000955B5">
      <w:pPr>
        <w:jc w:val="both"/>
        <w:rPr>
          <w:rFonts w:ascii="Arial" w:hAnsi="Arial" w:cs="Arial"/>
          <w:lang w:eastAsia="zh-CN"/>
        </w:rPr>
      </w:pPr>
      <w:r>
        <w:rPr>
          <w:rFonts w:ascii="Arial" w:hAnsi="Arial" w:cs="Arial"/>
          <w:lang w:eastAsia="zh-CN"/>
        </w:rPr>
        <w:t xml:space="preserve">It can be seen that the more dynamic the HARQ-ACK codebook is, the more signalling overhead and specification impact it causes and the more difficult it is to maintain the same understanding of the HARQ-ACK codebook. </w:t>
      </w:r>
      <w:r w:rsidR="00590498">
        <w:rPr>
          <w:rFonts w:ascii="Arial" w:hAnsi="Arial" w:cs="Arial"/>
          <w:lang w:eastAsia="zh-CN"/>
        </w:rPr>
        <w:t xml:space="preserve">Hence, the HARQ-ACK codebook size determination based on the scheduled CC which still has some padding bits correspond to </w:t>
      </w:r>
      <w:proofErr w:type="spellStart"/>
      <w:r w:rsidR="00590498">
        <w:rPr>
          <w:rFonts w:ascii="Arial" w:hAnsi="Arial" w:cs="Arial"/>
          <w:lang w:eastAsia="zh-CN"/>
        </w:rPr>
        <w:t>subframes</w:t>
      </w:r>
      <w:proofErr w:type="spellEnd"/>
      <w:r w:rsidR="00590498">
        <w:rPr>
          <w:rFonts w:ascii="Arial" w:hAnsi="Arial" w:cs="Arial"/>
          <w:lang w:eastAsia="zh-CN"/>
        </w:rPr>
        <w:t xml:space="preserve"> of a CC without PDSCH or </w:t>
      </w:r>
      <w:r w:rsidR="00590498" w:rsidRPr="00383BDF">
        <w:rPr>
          <w:rFonts w:ascii="Arial" w:hAnsi="Arial" w:cs="Arial"/>
          <w:lang w:eastAsia="zh-CN"/>
        </w:rPr>
        <w:t>PDCCH/EPDCCH</w:t>
      </w:r>
      <w:r w:rsidR="00590498">
        <w:rPr>
          <w:rFonts w:ascii="Arial" w:hAnsi="Arial" w:cs="Arial"/>
          <w:lang w:eastAsia="zh-CN"/>
        </w:rPr>
        <w:t xml:space="preserve"> indicating downlink SPS release, is a better candidate than the HARQ-ACK codebook size determination based on</w:t>
      </w:r>
      <w:r w:rsidR="00972371">
        <w:rPr>
          <w:rFonts w:ascii="Arial" w:hAnsi="Arial" w:cs="Arial"/>
          <w:lang w:eastAsia="zh-CN"/>
        </w:rPr>
        <w:t xml:space="preserve"> the scheduled transmissions which does not have padding bits.</w:t>
      </w:r>
      <w:r w:rsidR="007473DA">
        <w:rPr>
          <w:rFonts w:ascii="Arial" w:hAnsi="Arial" w:cs="Arial"/>
          <w:lang w:eastAsia="zh-CN"/>
        </w:rPr>
        <w:t xml:space="preserve"> The HARQ-ACK codebook size determination based on the scheduled transmissions needs further study.</w:t>
      </w:r>
    </w:p>
    <w:p w:rsidR="00B92947" w:rsidRPr="008A2CFC" w:rsidRDefault="00FC44C2" w:rsidP="000955B5">
      <w:pPr>
        <w:jc w:val="both"/>
        <w:rPr>
          <w:rFonts w:ascii="Arial" w:hAnsi="Arial" w:cs="Arial"/>
          <w:lang w:eastAsia="zh-CN"/>
        </w:rPr>
      </w:pPr>
      <w:r w:rsidRPr="00EA07E5">
        <w:rPr>
          <w:rFonts w:ascii="Arial" w:hAnsi="Arial" w:cs="Arial"/>
          <w:b/>
          <w:lang w:val="en-US" w:eastAsia="zh-CN"/>
        </w:rPr>
        <w:t xml:space="preserve">Proposal </w:t>
      </w:r>
      <w:r>
        <w:rPr>
          <w:rFonts w:ascii="Arial" w:hAnsi="Arial" w:cs="Arial"/>
          <w:b/>
          <w:lang w:val="en-US" w:eastAsia="zh-CN"/>
        </w:rPr>
        <w:t>2</w:t>
      </w:r>
      <w:r w:rsidRPr="00EA07E5">
        <w:rPr>
          <w:rFonts w:ascii="Arial" w:hAnsi="Arial" w:cs="Arial"/>
          <w:b/>
          <w:lang w:val="en-US" w:eastAsia="zh-CN"/>
        </w:rPr>
        <w:t>:</w:t>
      </w:r>
      <w:r w:rsidR="00E003C2">
        <w:rPr>
          <w:rFonts w:ascii="Arial" w:hAnsi="Arial" w:cs="Arial"/>
          <w:b/>
          <w:lang w:val="en-US" w:eastAsia="zh-CN"/>
        </w:rPr>
        <w:t xml:space="preserve"> FFS the new DAI and the </w:t>
      </w:r>
      <w:r w:rsidR="00E003C2" w:rsidRPr="00E003C2">
        <w:rPr>
          <w:rFonts w:ascii="Arial" w:hAnsi="Arial" w:cs="Arial"/>
          <w:b/>
          <w:lang w:eastAsia="zh-CN"/>
        </w:rPr>
        <w:t>HARQ-ACK codebook determination rule</w:t>
      </w:r>
      <w:r w:rsidR="00E003C2">
        <w:rPr>
          <w:rFonts w:ascii="Arial" w:hAnsi="Arial" w:cs="Arial"/>
          <w:b/>
          <w:lang w:eastAsia="zh-CN"/>
        </w:rPr>
        <w:t>.</w:t>
      </w:r>
    </w:p>
    <w:p w:rsidR="000955B5" w:rsidRDefault="000955B5" w:rsidP="000955B5">
      <w:pPr>
        <w:pStyle w:val="2"/>
        <w:rPr>
          <w:lang w:val="en-US" w:eastAsia="zh-CN"/>
        </w:rPr>
      </w:pPr>
      <w:r>
        <w:rPr>
          <w:lang w:val="en-US" w:eastAsia="zh-CN"/>
        </w:rPr>
        <w:t xml:space="preserve">2.2. </w:t>
      </w:r>
      <w:r w:rsidR="00F70C40">
        <w:rPr>
          <w:lang w:val="en-US" w:eastAsia="zh-CN"/>
        </w:rPr>
        <w:t xml:space="preserve">New </w:t>
      </w:r>
      <w:r w:rsidR="00E7772F">
        <w:rPr>
          <w:lang w:val="en-US" w:eastAsia="zh-CN"/>
        </w:rPr>
        <w:t>PUCCH format and resource selection</w:t>
      </w:r>
    </w:p>
    <w:p w:rsidR="001128E1" w:rsidRDefault="006965BD" w:rsidP="00C2206F">
      <w:pPr>
        <w:jc w:val="both"/>
        <w:rPr>
          <w:rFonts w:ascii="Arial" w:eastAsiaTheme="minorEastAsia" w:hAnsi="Arial" w:cs="Arial"/>
          <w:lang w:val="en-US" w:eastAsia="zh-TW"/>
        </w:rPr>
      </w:pPr>
      <w:r>
        <w:rPr>
          <w:rFonts w:ascii="Arial" w:eastAsiaTheme="minorEastAsia" w:hAnsi="Arial" w:cs="Arial" w:hint="eastAsia"/>
          <w:lang w:val="en-US" w:eastAsia="zh-TW"/>
        </w:rPr>
        <w:t>In</w:t>
      </w:r>
      <w:r>
        <w:rPr>
          <w:rFonts w:ascii="Arial" w:eastAsiaTheme="minorEastAsia" w:hAnsi="Arial" w:cs="Arial"/>
          <w:lang w:val="en-US" w:eastAsia="zh-TW"/>
        </w:rPr>
        <w:t xml:space="preserve"> [2], a </w:t>
      </w:r>
      <w:r w:rsidR="00F70C40">
        <w:rPr>
          <w:rFonts w:ascii="Arial" w:eastAsiaTheme="minorEastAsia" w:hAnsi="Arial" w:cs="Arial"/>
          <w:lang w:val="en-US" w:eastAsia="zh-TW"/>
        </w:rPr>
        <w:t xml:space="preserve">new </w:t>
      </w:r>
      <w:r>
        <w:rPr>
          <w:rFonts w:ascii="Arial" w:eastAsiaTheme="minorEastAsia" w:hAnsi="Arial" w:cs="Arial"/>
          <w:lang w:val="en-US" w:eastAsia="zh-TW"/>
        </w:rPr>
        <w:t xml:space="preserve">PUCCH format based on PUCCH format 3 that have 2 DMRS symbols per slot and </w:t>
      </w:r>
      <w:r w:rsidR="00F70C40">
        <w:rPr>
          <w:rFonts w:ascii="Arial" w:eastAsiaTheme="minorEastAsia" w:hAnsi="Arial" w:cs="Arial"/>
          <w:lang w:val="en-US" w:eastAsia="zh-TW"/>
        </w:rPr>
        <w:t xml:space="preserve">a new </w:t>
      </w:r>
      <w:r>
        <w:rPr>
          <w:rFonts w:ascii="Arial" w:eastAsiaTheme="minorEastAsia" w:hAnsi="Arial" w:cs="Arial"/>
          <w:lang w:val="en-US" w:eastAsia="zh-TW"/>
        </w:rPr>
        <w:t>PUCCH format based on PUSCH format that have 1 DMRS symbol per slot are evaluated.</w:t>
      </w:r>
      <w:r w:rsidR="00BE01D1">
        <w:rPr>
          <w:rFonts w:ascii="Arial" w:eastAsiaTheme="minorEastAsia" w:hAnsi="Arial" w:cs="Arial"/>
          <w:lang w:val="en-US" w:eastAsia="zh-TW"/>
        </w:rPr>
        <w:t xml:space="preserve"> It is shown that the 2 candidate format</w:t>
      </w:r>
      <w:r w:rsidR="00EF63D4">
        <w:rPr>
          <w:rFonts w:ascii="Arial" w:eastAsiaTheme="minorEastAsia" w:hAnsi="Arial" w:cs="Arial"/>
          <w:lang w:val="en-US" w:eastAsia="zh-TW"/>
        </w:rPr>
        <w:t>s</w:t>
      </w:r>
      <w:r w:rsidR="00BE01D1">
        <w:rPr>
          <w:rFonts w:ascii="Arial" w:eastAsiaTheme="minorEastAsia" w:hAnsi="Arial" w:cs="Arial"/>
          <w:lang w:val="en-US" w:eastAsia="zh-TW"/>
        </w:rPr>
        <w:t xml:space="preserve"> perform similarly with the PUSCH based format having a slightly better performance when the payloads are over 100 bits. </w:t>
      </w:r>
      <w:r w:rsidR="002077E2">
        <w:rPr>
          <w:rFonts w:ascii="Arial" w:eastAsiaTheme="minorEastAsia" w:hAnsi="Arial" w:cs="Arial"/>
          <w:lang w:val="en-US" w:eastAsia="zh-TW"/>
        </w:rPr>
        <w:t xml:space="preserve">In Rel-13 CA scenario, supposedly the number of UEs aggregating and scheduled on more than 5 CCs is not large in a given time. In order to </w:t>
      </w:r>
      <w:r w:rsidR="00AD2CF9">
        <w:rPr>
          <w:rFonts w:ascii="Arial" w:eastAsiaTheme="minorEastAsia" w:hAnsi="Arial" w:cs="Arial"/>
          <w:lang w:val="en-US" w:eastAsia="zh-TW"/>
        </w:rPr>
        <w:t>maximize PUCCH resource efficiency,</w:t>
      </w:r>
      <w:r w:rsidR="002077E2">
        <w:rPr>
          <w:rFonts w:ascii="Arial" w:eastAsiaTheme="minorEastAsia" w:hAnsi="Arial" w:cs="Arial"/>
          <w:lang w:val="en-US" w:eastAsia="zh-TW"/>
        </w:rPr>
        <w:t xml:space="preserve"> the ability of multiplexing UEs using the new PUCCH format and UEs using PUCCH format 3 on the same </w:t>
      </w:r>
      <w:r w:rsidR="00AD2CF9">
        <w:rPr>
          <w:rFonts w:ascii="Arial" w:eastAsiaTheme="minorEastAsia" w:hAnsi="Arial" w:cs="Arial"/>
          <w:lang w:val="en-US" w:eastAsia="zh-TW"/>
        </w:rPr>
        <w:t>PRBs should be considered</w:t>
      </w:r>
      <w:r w:rsidR="002077E2">
        <w:rPr>
          <w:rFonts w:ascii="Arial" w:eastAsiaTheme="minorEastAsia" w:hAnsi="Arial" w:cs="Arial"/>
          <w:lang w:val="en-US" w:eastAsia="zh-TW"/>
        </w:rPr>
        <w:t>.</w:t>
      </w:r>
      <w:r w:rsidR="0059798C">
        <w:rPr>
          <w:rFonts w:ascii="Arial" w:eastAsiaTheme="minorEastAsia" w:hAnsi="Arial" w:cs="Arial"/>
          <w:lang w:val="en-US" w:eastAsia="zh-TW"/>
        </w:rPr>
        <w:t xml:space="preserve"> Hence the new PUCCH format should at least support the </w:t>
      </w:r>
      <w:r w:rsidR="005268CF">
        <w:rPr>
          <w:rFonts w:ascii="Arial" w:eastAsiaTheme="minorEastAsia" w:hAnsi="Arial" w:cs="Arial"/>
          <w:lang w:val="en-US" w:eastAsia="zh-TW"/>
        </w:rPr>
        <w:t>PUCCH format 3 based format and the PUSCH based format should be FFS to support very large HARQ-ACK codebook size.</w:t>
      </w:r>
    </w:p>
    <w:p w:rsidR="00622CDA" w:rsidRDefault="00622CDA" w:rsidP="001128E1">
      <w:pPr>
        <w:rPr>
          <w:rFonts w:ascii="Arial" w:eastAsiaTheme="minorEastAsia" w:hAnsi="Arial" w:cs="Arial"/>
          <w:lang w:val="en-US" w:eastAsia="zh-TW"/>
        </w:rPr>
      </w:pPr>
      <w:r w:rsidRPr="004738F1">
        <w:rPr>
          <w:rFonts w:ascii="Arial" w:hAnsi="Arial" w:cs="Arial"/>
          <w:b/>
          <w:lang w:eastAsia="zh-CN"/>
        </w:rPr>
        <w:t>Proposal 3:</w:t>
      </w:r>
      <w:r>
        <w:rPr>
          <w:rFonts w:ascii="Arial" w:hAnsi="Arial" w:cs="Arial"/>
          <w:b/>
          <w:lang w:eastAsia="zh-CN"/>
        </w:rPr>
        <w:t xml:space="preserve"> </w:t>
      </w:r>
      <w:r w:rsidRPr="00622CDA">
        <w:rPr>
          <w:rFonts w:ascii="Arial" w:eastAsiaTheme="minorEastAsia" w:hAnsi="Arial" w:cs="Arial"/>
          <w:b/>
          <w:lang w:val="en-US" w:eastAsia="zh-TW"/>
        </w:rPr>
        <w:t>The new PUCCH format should at least support the PUCCH format 3 based format and the PUSCH based format should be FFS to support very large HARQ-ACK codebook size.</w:t>
      </w:r>
    </w:p>
    <w:p w:rsidR="0059798C" w:rsidRDefault="0059798C" w:rsidP="00C2206F">
      <w:pPr>
        <w:jc w:val="both"/>
        <w:rPr>
          <w:rFonts w:ascii="Arial" w:eastAsiaTheme="minorEastAsia" w:hAnsi="Arial" w:cs="Arial"/>
          <w:lang w:val="en-US" w:eastAsia="zh-TW"/>
        </w:rPr>
      </w:pPr>
      <w:r>
        <w:rPr>
          <w:rFonts w:ascii="Arial" w:eastAsiaTheme="minorEastAsia" w:hAnsi="Arial" w:cs="Arial"/>
          <w:lang w:val="en-US" w:eastAsia="zh-TW"/>
        </w:rPr>
        <w:t xml:space="preserve">Since dynamic HARQ-ACK codebook determination is likely to be supported in Rel-13 CA, </w:t>
      </w:r>
      <w:r w:rsidR="00F70C40">
        <w:rPr>
          <w:rFonts w:ascii="Arial" w:eastAsiaTheme="minorEastAsia" w:hAnsi="Arial" w:cs="Arial"/>
          <w:lang w:val="en-US" w:eastAsia="zh-TW"/>
        </w:rPr>
        <w:t>the number of PRBs of the new</w:t>
      </w:r>
      <w:r w:rsidR="00F96B07">
        <w:rPr>
          <w:rFonts w:ascii="Arial" w:eastAsiaTheme="minorEastAsia" w:hAnsi="Arial" w:cs="Arial"/>
          <w:lang w:val="en-US" w:eastAsia="zh-TW"/>
        </w:rPr>
        <w:t xml:space="preserve"> PUCCH format should be assigned accordingly. The indication of the number of PRBs can use a similar method in </w:t>
      </w:r>
      <w:r w:rsidR="004E16BB">
        <w:rPr>
          <w:rFonts w:ascii="Arial" w:eastAsiaTheme="minorEastAsia" w:hAnsi="Arial" w:cs="Arial"/>
          <w:lang w:val="en-US" w:eastAsia="zh-TW"/>
        </w:rPr>
        <w:t xml:space="preserve">current CA, i.e., </w:t>
      </w:r>
      <w:proofErr w:type="spellStart"/>
      <w:r w:rsidR="004E16BB">
        <w:rPr>
          <w:rFonts w:ascii="Arial" w:eastAsiaTheme="minorEastAsia" w:hAnsi="Arial" w:cs="Arial"/>
          <w:lang w:val="en-US" w:eastAsia="zh-TW"/>
        </w:rPr>
        <w:t>eNB</w:t>
      </w:r>
      <w:proofErr w:type="spellEnd"/>
      <w:r w:rsidR="004E16BB">
        <w:rPr>
          <w:rFonts w:ascii="Arial" w:eastAsiaTheme="minorEastAsia" w:hAnsi="Arial" w:cs="Arial"/>
          <w:lang w:val="en-US" w:eastAsia="zh-TW"/>
        </w:rPr>
        <w:t xml:space="preserve"> uses the TPC field for PUCCH in DCI of </w:t>
      </w:r>
      <w:proofErr w:type="spellStart"/>
      <w:r w:rsidR="004E16BB">
        <w:rPr>
          <w:rFonts w:ascii="Arial" w:eastAsiaTheme="minorEastAsia" w:hAnsi="Arial" w:cs="Arial"/>
          <w:lang w:val="en-US" w:eastAsia="zh-TW"/>
        </w:rPr>
        <w:t>SCells</w:t>
      </w:r>
      <w:proofErr w:type="spellEnd"/>
      <w:r w:rsidR="004E16BB">
        <w:rPr>
          <w:rFonts w:ascii="Arial" w:eastAsiaTheme="minorEastAsia" w:hAnsi="Arial" w:cs="Arial"/>
          <w:lang w:val="en-US" w:eastAsia="zh-TW"/>
        </w:rPr>
        <w:t xml:space="preserve"> to indicate an index configured by RRC message and the index is used to calculate the position of the assigned PRB and OCC. How to indicate the number of PRBs of the new PUCCH format by the ARI</w:t>
      </w:r>
      <w:r w:rsidR="00BB21A5">
        <w:rPr>
          <w:rFonts w:ascii="Arial" w:eastAsiaTheme="minorEastAsia" w:hAnsi="Arial" w:cs="Arial"/>
          <w:lang w:val="en-US" w:eastAsia="zh-TW"/>
        </w:rPr>
        <w:t>-based</w:t>
      </w:r>
      <w:r w:rsidR="004E16BB">
        <w:rPr>
          <w:rFonts w:ascii="Arial" w:eastAsiaTheme="minorEastAsia" w:hAnsi="Arial" w:cs="Arial"/>
          <w:lang w:val="en-US" w:eastAsia="zh-TW"/>
        </w:rPr>
        <w:t xml:space="preserve"> signaling should be for further study. </w:t>
      </w:r>
      <w:r w:rsidR="00FC2045">
        <w:rPr>
          <w:rFonts w:ascii="Arial" w:eastAsiaTheme="minorEastAsia" w:hAnsi="Arial" w:cs="Arial"/>
          <w:lang w:val="en-US" w:eastAsia="zh-TW"/>
        </w:rPr>
        <w:t>Alternatively, implicitly deciding</w:t>
      </w:r>
      <w:r w:rsidR="004E16BB">
        <w:rPr>
          <w:rFonts w:ascii="Arial" w:eastAsiaTheme="minorEastAsia" w:hAnsi="Arial" w:cs="Arial"/>
          <w:lang w:val="en-US" w:eastAsia="zh-TW"/>
        </w:rPr>
        <w:t xml:space="preserve"> the number of PRBs of the new PUCCH format based on the HARQ-ACK codebook size is possible a</w:t>
      </w:r>
      <w:r w:rsidR="008A6BDF">
        <w:rPr>
          <w:rFonts w:ascii="Arial" w:eastAsiaTheme="minorEastAsia" w:hAnsi="Arial" w:cs="Arial"/>
          <w:lang w:val="en-US" w:eastAsia="zh-TW"/>
        </w:rPr>
        <w:t>nd should also be further studied.</w:t>
      </w:r>
    </w:p>
    <w:p w:rsidR="00BB21A5" w:rsidRPr="006965BD" w:rsidRDefault="00BB21A5" w:rsidP="001128E1">
      <w:pPr>
        <w:rPr>
          <w:rFonts w:ascii="Arial" w:eastAsiaTheme="minorEastAsia" w:hAnsi="Arial" w:cs="Arial"/>
          <w:lang w:val="en-US" w:eastAsia="zh-TW"/>
        </w:rPr>
      </w:pPr>
      <w:r w:rsidRPr="00684750">
        <w:rPr>
          <w:rFonts w:ascii="Arial" w:hAnsi="Arial" w:cs="Arial"/>
          <w:b/>
          <w:lang w:val="en-US" w:eastAsia="zh-CN"/>
        </w:rPr>
        <w:t xml:space="preserve">Proposal </w:t>
      </w:r>
      <w:r>
        <w:rPr>
          <w:rFonts w:ascii="Arial" w:hAnsi="Arial" w:cs="Arial"/>
          <w:b/>
          <w:lang w:val="en-US" w:eastAsia="zh-CN"/>
        </w:rPr>
        <w:t>4</w:t>
      </w:r>
      <w:r w:rsidRPr="00684750">
        <w:rPr>
          <w:rFonts w:ascii="Arial" w:hAnsi="Arial" w:cs="Arial"/>
          <w:b/>
          <w:lang w:val="en-US" w:eastAsia="zh-CN"/>
        </w:rPr>
        <w:t>:</w:t>
      </w:r>
      <w:r>
        <w:rPr>
          <w:rFonts w:ascii="Arial" w:hAnsi="Arial" w:cs="Arial"/>
          <w:b/>
          <w:lang w:val="en-US" w:eastAsia="zh-CN"/>
        </w:rPr>
        <w:t xml:space="preserve"> FFS the ARI-based signaling and the implicit indication for PUCCH resource selection.</w:t>
      </w:r>
    </w:p>
    <w:p w:rsidR="000955B5" w:rsidRDefault="000955B5" w:rsidP="000955B5">
      <w:pPr>
        <w:pStyle w:val="1"/>
        <w:jc w:val="both"/>
        <w:rPr>
          <w:rFonts w:cs="Arial"/>
          <w:lang w:val="en-US"/>
        </w:rPr>
      </w:pPr>
      <w:r>
        <w:rPr>
          <w:rFonts w:cs="Arial"/>
          <w:lang w:val="en-US"/>
        </w:rPr>
        <w:t xml:space="preserve">3. </w:t>
      </w:r>
      <w:r w:rsidRPr="00231929">
        <w:rPr>
          <w:rFonts w:cs="Arial"/>
          <w:lang w:val="en-US"/>
        </w:rPr>
        <w:t>Conclusions</w:t>
      </w:r>
    </w:p>
    <w:p w:rsidR="000955B5" w:rsidRDefault="000955B5" w:rsidP="000955B5">
      <w:pPr>
        <w:rPr>
          <w:rFonts w:ascii="Arial" w:hAnsi="Arial" w:cs="Arial"/>
          <w:spacing w:val="6"/>
        </w:rPr>
      </w:pPr>
      <w:r w:rsidRPr="00981C8B">
        <w:rPr>
          <w:rFonts w:ascii="Arial" w:hAnsi="Arial" w:cs="Arial"/>
          <w:spacing w:val="6"/>
        </w:rPr>
        <w:t>In this contribution,</w:t>
      </w:r>
      <w:r>
        <w:rPr>
          <w:rFonts w:ascii="Arial" w:hAnsi="Arial" w:cs="Arial"/>
          <w:spacing w:val="6"/>
        </w:rPr>
        <w:t xml:space="preserve"> we discuss possible </w:t>
      </w:r>
      <w:r w:rsidRPr="00981C8B">
        <w:rPr>
          <w:rFonts w:ascii="Arial" w:hAnsi="Arial" w:cs="Arial"/>
          <w:spacing w:val="6"/>
        </w:rPr>
        <w:t>enhancement</w:t>
      </w:r>
      <w:r>
        <w:rPr>
          <w:rFonts w:ascii="Arial" w:hAnsi="Arial" w:cs="Arial"/>
          <w:spacing w:val="6"/>
        </w:rPr>
        <w:t>s</w:t>
      </w:r>
      <w:r w:rsidRPr="00981C8B">
        <w:rPr>
          <w:rFonts w:ascii="Arial" w:hAnsi="Arial" w:cs="Arial"/>
          <w:spacing w:val="6"/>
        </w:rPr>
        <w:t xml:space="preserve"> to support </w:t>
      </w:r>
      <w:r>
        <w:rPr>
          <w:rFonts w:ascii="Arial" w:hAnsi="Arial" w:cs="Arial"/>
          <w:spacing w:val="6"/>
        </w:rPr>
        <w:t xml:space="preserve">HARQ-ACK </w:t>
      </w:r>
      <w:r w:rsidR="00FF676A">
        <w:rPr>
          <w:rFonts w:ascii="Arial" w:hAnsi="Arial" w:cs="Arial"/>
          <w:spacing w:val="6"/>
        </w:rPr>
        <w:t xml:space="preserve">codebook determination </w:t>
      </w:r>
      <w:r>
        <w:rPr>
          <w:rFonts w:ascii="Arial" w:hAnsi="Arial" w:cs="Arial"/>
          <w:spacing w:val="6"/>
        </w:rPr>
        <w:t xml:space="preserve">in Rel-13 CA. Based on the discussion, we summarize our proposals in the following: </w:t>
      </w:r>
    </w:p>
    <w:p w:rsidR="000955B5" w:rsidRDefault="000955B5" w:rsidP="005327AF">
      <w:pPr>
        <w:jc w:val="both"/>
        <w:rPr>
          <w:rFonts w:ascii="Arial" w:hAnsi="Arial" w:cs="Arial"/>
          <w:b/>
          <w:lang w:val="en-US" w:eastAsia="zh-CN"/>
        </w:rPr>
      </w:pPr>
      <w:r w:rsidRPr="00EA07E5">
        <w:rPr>
          <w:rFonts w:ascii="Arial" w:hAnsi="Arial" w:cs="Arial"/>
          <w:b/>
          <w:lang w:val="en-US" w:eastAsia="zh-CN"/>
        </w:rPr>
        <w:t xml:space="preserve">Proposal 1: </w:t>
      </w:r>
      <w:r w:rsidR="003A35AB" w:rsidRPr="00FC44C2">
        <w:rPr>
          <w:rFonts w:ascii="Arial" w:hAnsi="Arial" w:cs="Arial"/>
          <w:b/>
          <w:lang w:val="en-US" w:eastAsia="zh-CN"/>
        </w:rPr>
        <w:t>Dynamic HARQ-ACK codebook size determination</w:t>
      </w:r>
      <w:r w:rsidR="003A35AB">
        <w:rPr>
          <w:rFonts w:ascii="Arial" w:hAnsi="Arial" w:cs="Arial"/>
          <w:b/>
          <w:lang w:val="en-US" w:eastAsia="zh-CN"/>
        </w:rPr>
        <w:t xml:space="preserve"> should be supported and which HARQ-ACK codebook determination rule is used is configured by higher layer</w:t>
      </w:r>
      <w:r w:rsidR="003A35AB" w:rsidRPr="00FC44C2">
        <w:rPr>
          <w:rFonts w:ascii="Arial" w:hAnsi="Arial" w:cs="Arial"/>
          <w:b/>
          <w:lang w:val="en-US" w:eastAsia="zh-CN"/>
        </w:rPr>
        <w:t>.</w:t>
      </w:r>
    </w:p>
    <w:p w:rsidR="000955B5" w:rsidRDefault="000955B5" w:rsidP="005327AF">
      <w:pPr>
        <w:jc w:val="both"/>
        <w:rPr>
          <w:rFonts w:ascii="Arial" w:hAnsi="Arial" w:cs="Arial"/>
          <w:b/>
          <w:lang w:eastAsia="zh-CN"/>
        </w:rPr>
      </w:pPr>
      <w:r w:rsidRPr="00EA07E5">
        <w:rPr>
          <w:rFonts w:ascii="Arial" w:hAnsi="Arial" w:cs="Arial"/>
          <w:b/>
          <w:lang w:eastAsia="zh-CN"/>
        </w:rPr>
        <w:t xml:space="preserve">Proposal </w:t>
      </w:r>
      <w:r>
        <w:rPr>
          <w:rFonts w:ascii="Arial" w:hAnsi="Arial" w:cs="Arial"/>
          <w:b/>
          <w:lang w:eastAsia="zh-CN"/>
        </w:rPr>
        <w:t>2</w:t>
      </w:r>
      <w:r w:rsidRPr="00EA07E5">
        <w:rPr>
          <w:rFonts w:ascii="Arial" w:hAnsi="Arial" w:cs="Arial"/>
          <w:b/>
          <w:lang w:eastAsia="zh-CN"/>
        </w:rPr>
        <w:t>:</w:t>
      </w:r>
      <w:r>
        <w:rPr>
          <w:rFonts w:ascii="Arial" w:hAnsi="Arial" w:cs="Arial"/>
          <w:b/>
          <w:lang w:eastAsia="zh-CN"/>
        </w:rPr>
        <w:t xml:space="preserve"> </w:t>
      </w:r>
      <w:r w:rsidR="00FF676A">
        <w:rPr>
          <w:rFonts w:ascii="Arial" w:hAnsi="Arial" w:cs="Arial"/>
          <w:b/>
          <w:lang w:eastAsia="zh-CN"/>
        </w:rPr>
        <w:t xml:space="preserve">FFS the new DAI and the </w:t>
      </w:r>
      <w:r w:rsidR="00FF676A" w:rsidRPr="00E003C2">
        <w:rPr>
          <w:rFonts w:ascii="Arial" w:hAnsi="Arial" w:cs="Arial"/>
          <w:b/>
          <w:lang w:eastAsia="zh-CN"/>
        </w:rPr>
        <w:t>HARQ-ACK codebook determination rule</w:t>
      </w:r>
      <w:r w:rsidR="00FF676A">
        <w:rPr>
          <w:rFonts w:ascii="Arial" w:hAnsi="Arial" w:cs="Arial"/>
          <w:b/>
          <w:lang w:eastAsia="zh-CN"/>
        </w:rPr>
        <w:t>.</w:t>
      </w:r>
      <w:r>
        <w:rPr>
          <w:rFonts w:ascii="Arial" w:hAnsi="Arial" w:cs="Arial"/>
          <w:b/>
          <w:lang w:eastAsia="zh-CN"/>
        </w:rPr>
        <w:t xml:space="preserve"> </w:t>
      </w:r>
    </w:p>
    <w:p w:rsidR="000955B5" w:rsidRPr="00094037" w:rsidRDefault="000955B5" w:rsidP="005327AF">
      <w:pPr>
        <w:jc w:val="both"/>
        <w:rPr>
          <w:rFonts w:ascii="Arial" w:hAnsi="Arial" w:cs="Arial"/>
          <w:b/>
          <w:lang w:eastAsia="zh-CN"/>
        </w:rPr>
      </w:pPr>
      <w:r w:rsidRPr="004738F1">
        <w:rPr>
          <w:rFonts w:ascii="Arial" w:hAnsi="Arial" w:cs="Arial"/>
          <w:b/>
          <w:lang w:eastAsia="zh-CN"/>
        </w:rPr>
        <w:t>Proposal 3:</w:t>
      </w:r>
      <w:r>
        <w:rPr>
          <w:rFonts w:ascii="Arial" w:hAnsi="Arial" w:cs="Arial"/>
          <w:b/>
          <w:lang w:eastAsia="zh-CN"/>
        </w:rPr>
        <w:t xml:space="preserve"> </w:t>
      </w:r>
      <w:r w:rsidR="00FF676A" w:rsidRPr="00622CDA">
        <w:rPr>
          <w:rFonts w:ascii="Arial" w:eastAsiaTheme="minorEastAsia" w:hAnsi="Arial" w:cs="Arial"/>
          <w:b/>
          <w:lang w:eastAsia="zh-TW"/>
        </w:rPr>
        <w:t>The new PUCCH format should at least support the PUCCH format 3 based format and the PUSCH based format should be FFS to support very large HARQ-ACK codebook size.</w:t>
      </w:r>
      <w:r>
        <w:rPr>
          <w:rFonts w:ascii="Arial" w:hAnsi="Arial" w:cs="Arial"/>
          <w:b/>
          <w:lang w:eastAsia="zh-CN"/>
        </w:rPr>
        <w:t xml:space="preserve"> </w:t>
      </w:r>
    </w:p>
    <w:p w:rsidR="000955B5" w:rsidRPr="00B722B4" w:rsidRDefault="000955B5" w:rsidP="005327AF">
      <w:pPr>
        <w:jc w:val="both"/>
        <w:rPr>
          <w:rFonts w:ascii="Arial" w:hAnsi="Arial" w:cs="Arial"/>
          <w:b/>
          <w:lang w:val="en-US" w:eastAsia="zh-CN"/>
        </w:rPr>
      </w:pPr>
      <w:r w:rsidRPr="00684750">
        <w:rPr>
          <w:rFonts w:ascii="Arial" w:hAnsi="Arial" w:cs="Arial"/>
          <w:b/>
          <w:lang w:val="en-US" w:eastAsia="zh-CN"/>
        </w:rPr>
        <w:t xml:space="preserve">Proposal </w:t>
      </w:r>
      <w:r>
        <w:rPr>
          <w:rFonts w:ascii="Arial" w:hAnsi="Arial" w:cs="Arial"/>
          <w:b/>
          <w:lang w:val="en-US" w:eastAsia="zh-CN"/>
        </w:rPr>
        <w:t>4</w:t>
      </w:r>
      <w:r w:rsidRPr="00684750">
        <w:rPr>
          <w:rFonts w:ascii="Arial" w:hAnsi="Arial" w:cs="Arial"/>
          <w:b/>
          <w:lang w:val="en-US" w:eastAsia="zh-CN"/>
        </w:rPr>
        <w:t xml:space="preserve">: </w:t>
      </w:r>
      <w:r w:rsidR="00FF676A">
        <w:rPr>
          <w:rFonts w:ascii="Arial" w:hAnsi="Arial" w:cs="Arial"/>
          <w:b/>
          <w:lang w:val="en-US" w:eastAsia="zh-CN"/>
        </w:rPr>
        <w:t>FFS the ARI-based signaling and the implicit indication for PUCCH resource selection.</w:t>
      </w:r>
      <w:r>
        <w:rPr>
          <w:rFonts w:ascii="Arial" w:hAnsi="Arial" w:cs="Arial"/>
          <w:b/>
          <w:lang w:val="en-US" w:eastAsia="zh-CN"/>
        </w:rPr>
        <w:t xml:space="preserve">  </w:t>
      </w:r>
    </w:p>
    <w:p w:rsidR="000955B5" w:rsidRPr="00B86583" w:rsidRDefault="000955B5" w:rsidP="000955B5">
      <w:pPr>
        <w:rPr>
          <w:rFonts w:ascii="Arial" w:hAnsi="Arial" w:cs="Arial"/>
          <w:spacing w:val="6"/>
          <w:lang w:val="en-US"/>
        </w:rPr>
      </w:pPr>
    </w:p>
    <w:p w:rsidR="000955B5" w:rsidRDefault="000955B5" w:rsidP="000955B5">
      <w:pPr>
        <w:pStyle w:val="1"/>
        <w:pBdr>
          <w:top w:val="single" w:sz="12" w:space="4" w:color="auto"/>
        </w:pBdr>
        <w:ind w:left="0" w:firstLine="0"/>
        <w:rPr>
          <w:rFonts w:cs="Arial"/>
          <w:lang w:val="en-US"/>
        </w:rPr>
      </w:pPr>
      <w:r w:rsidRPr="00FF2077">
        <w:rPr>
          <w:rFonts w:cs="Arial"/>
          <w:lang w:val="en-US"/>
        </w:rPr>
        <w:t>References</w:t>
      </w:r>
    </w:p>
    <w:p w:rsidR="009E492D" w:rsidRPr="009E492D" w:rsidRDefault="000955B5" w:rsidP="009E492D">
      <w:pPr>
        <w:pStyle w:val="a9"/>
        <w:numPr>
          <w:ilvl w:val="0"/>
          <w:numId w:val="4"/>
        </w:numPr>
        <w:rPr>
          <w:rFonts w:ascii="Arial" w:hAnsi="Arial" w:cs="Arial"/>
          <w:lang w:eastAsia="zh-CN"/>
        </w:rPr>
      </w:pPr>
      <w:r w:rsidRPr="009E492D">
        <w:rPr>
          <w:rFonts w:ascii="Arial" w:hAnsi="Arial" w:cs="Arial"/>
          <w:lang w:eastAsia="zh-CN"/>
        </w:rPr>
        <w:t>R1-15</w:t>
      </w:r>
      <w:r w:rsidR="00583194" w:rsidRPr="009E492D">
        <w:rPr>
          <w:rFonts w:ascii="Arial" w:hAnsi="Arial" w:cs="Arial"/>
          <w:lang w:eastAsia="zh-CN"/>
        </w:rPr>
        <w:t>2625</w:t>
      </w:r>
      <w:r w:rsidR="009E492D" w:rsidRPr="009E492D">
        <w:rPr>
          <w:rFonts w:ascii="Arial" w:hAnsi="Arial" w:cs="Arial"/>
          <w:lang w:eastAsia="zh-CN"/>
        </w:rPr>
        <w:t>, “</w:t>
      </w:r>
      <w:r w:rsidR="009E492D" w:rsidRPr="009E492D">
        <w:rPr>
          <w:rFonts w:ascii="Arial" w:hAnsi="Arial" w:cs="Arial"/>
        </w:rPr>
        <w:t xml:space="preserve">HARQ-ACK feedback for CA </w:t>
      </w:r>
      <w:r w:rsidR="00583194" w:rsidRPr="009E492D">
        <w:rPr>
          <w:rFonts w:ascii="Arial" w:hAnsi="Arial" w:cs="Arial"/>
        </w:rPr>
        <w:t>with up to 32 CCs</w:t>
      </w:r>
      <w:r w:rsidR="009E492D" w:rsidRPr="009E492D">
        <w:rPr>
          <w:rFonts w:ascii="Arial" w:hAnsi="Arial" w:cs="Arial"/>
        </w:rPr>
        <w:t>”,</w:t>
      </w:r>
      <w:r w:rsidR="009E492D" w:rsidRPr="009E492D">
        <w:rPr>
          <w:rFonts w:ascii="Arial" w:hAnsi="Arial" w:cs="Arial"/>
          <w:lang w:eastAsia="zh-CN"/>
        </w:rPr>
        <w:t xml:space="preserve"> </w:t>
      </w:r>
      <w:r w:rsidR="009E492D" w:rsidRPr="009E492D">
        <w:rPr>
          <w:rFonts w:ascii="Arial" w:hAnsi="Arial" w:cs="Arial"/>
        </w:rPr>
        <w:t xml:space="preserve">Intel Corporation, 3GPP TSG-RAN WG1 #81, </w:t>
      </w:r>
      <w:r w:rsidR="009E492D" w:rsidRPr="009E492D">
        <w:rPr>
          <w:rFonts w:ascii="Arial" w:hAnsi="Arial" w:cs="Arial"/>
          <w:lang w:eastAsia="zh-CN"/>
        </w:rPr>
        <w:t>Fukuoka, Japan, 25 – 29 May, 2015</w:t>
      </w:r>
    </w:p>
    <w:p w:rsidR="00A525B5" w:rsidRPr="009E492D" w:rsidRDefault="000955B5" w:rsidP="009E492D">
      <w:pPr>
        <w:pStyle w:val="a9"/>
        <w:numPr>
          <w:ilvl w:val="0"/>
          <w:numId w:val="4"/>
        </w:numPr>
        <w:rPr>
          <w:rFonts w:ascii="Arial" w:hAnsi="Arial" w:cs="Arial"/>
          <w:lang w:eastAsia="zh-CN"/>
        </w:rPr>
      </w:pPr>
      <w:r w:rsidRPr="009E492D">
        <w:rPr>
          <w:rFonts w:ascii="Arial" w:hAnsi="Arial" w:cs="Arial"/>
          <w:lang w:eastAsia="zh-CN"/>
        </w:rPr>
        <w:t>R1-15</w:t>
      </w:r>
      <w:r w:rsidR="006965BD" w:rsidRPr="009E492D">
        <w:rPr>
          <w:rFonts w:ascii="Arial" w:hAnsi="Arial" w:cs="Arial"/>
          <w:lang w:eastAsia="zh-CN"/>
        </w:rPr>
        <w:t>2462</w:t>
      </w:r>
      <w:r w:rsidR="009E492D" w:rsidRPr="009E492D">
        <w:rPr>
          <w:rFonts w:ascii="Arial" w:hAnsi="Arial" w:cs="Arial"/>
          <w:lang w:eastAsia="zh-CN"/>
        </w:rPr>
        <w:t>, “New PUCCH format design to support UCI transmission for up to 32 component carriers”,</w:t>
      </w:r>
      <w:r w:rsidRPr="009E492D">
        <w:rPr>
          <w:rFonts w:ascii="Arial" w:hAnsi="Arial" w:cs="Arial"/>
          <w:lang w:eastAsia="zh-CN"/>
        </w:rPr>
        <w:t xml:space="preserve"> </w:t>
      </w:r>
      <w:r w:rsidR="009E492D" w:rsidRPr="009E492D">
        <w:rPr>
          <w:rFonts w:ascii="Arial" w:hAnsi="Arial" w:cs="Arial"/>
        </w:rPr>
        <w:t xml:space="preserve">Huawei, </w:t>
      </w:r>
      <w:proofErr w:type="spellStart"/>
      <w:r w:rsidR="009E492D" w:rsidRPr="009E492D">
        <w:rPr>
          <w:rFonts w:ascii="Arial" w:hAnsi="Arial" w:cs="Arial"/>
        </w:rPr>
        <w:t>HiSilicon</w:t>
      </w:r>
      <w:proofErr w:type="spellEnd"/>
      <w:r w:rsidR="009E492D" w:rsidRPr="009E492D">
        <w:rPr>
          <w:rFonts w:ascii="Arial" w:hAnsi="Arial" w:cs="Arial"/>
        </w:rPr>
        <w:t xml:space="preserve">, 3GPP TSG-RAN WG1 #81, </w:t>
      </w:r>
      <w:r w:rsidR="009E492D" w:rsidRPr="009E492D">
        <w:rPr>
          <w:rFonts w:ascii="Arial" w:hAnsi="Arial" w:cs="Arial"/>
          <w:lang w:eastAsia="zh-CN"/>
        </w:rPr>
        <w:t>Fukuoka, Japan, 25 – 29 May, 2015</w:t>
      </w:r>
    </w:p>
    <w:sectPr w:rsidR="00A525B5" w:rsidRPr="009E492D" w:rsidSect="000955B5">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8A9" w:rsidRDefault="000958A9">
      <w:pPr>
        <w:spacing w:after="0"/>
      </w:pPr>
      <w:r>
        <w:separator/>
      </w:r>
    </w:p>
  </w:endnote>
  <w:endnote w:type="continuationSeparator" w:id="0">
    <w:p w:rsidR="000958A9" w:rsidRDefault="00095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D64" w:rsidRDefault="00C94A70" w:rsidP="00F837DD">
    <w:pPr>
      <w:pStyle w:val="a3"/>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B06D64" w:rsidRDefault="000958A9" w:rsidP="00505E3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D64" w:rsidRDefault="00C94A70" w:rsidP="00450D3B">
    <w:pPr>
      <w:pStyle w:val="a3"/>
      <w:ind w:right="360"/>
    </w:pPr>
    <w:r>
      <w:rPr>
        <w:rStyle w:val="a8"/>
      </w:rPr>
      <w:fldChar w:fldCharType="begin"/>
    </w:r>
    <w:r>
      <w:rPr>
        <w:rStyle w:val="a8"/>
      </w:rPr>
      <w:instrText xml:space="preserve"> PAGE </w:instrText>
    </w:r>
    <w:r>
      <w:rPr>
        <w:rStyle w:val="a8"/>
      </w:rPr>
      <w:fldChar w:fldCharType="separate"/>
    </w:r>
    <w:r w:rsidR="005327AF">
      <w:rPr>
        <w:rStyle w:val="a8"/>
      </w:rPr>
      <w:t>1</w:t>
    </w:r>
    <w:r>
      <w:rPr>
        <w:rStyle w:val="a8"/>
      </w:rPr>
      <w:fldChar w:fldCharType="end"/>
    </w:r>
    <w:r>
      <w:rPr>
        <w:rStyle w:val="a8"/>
      </w:rPr>
      <w:t>/</w:t>
    </w:r>
    <w:r>
      <w:rPr>
        <w:rStyle w:val="a8"/>
      </w:rPr>
      <w:fldChar w:fldCharType="begin"/>
    </w:r>
    <w:r>
      <w:rPr>
        <w:rStyle w:val="a8"/>
      </w:rPr>
      <w:instrText xml:space="preserve"> NUMPAGES </w:instrText>
    </w:r>
    <w:r>
      <w:rPr>
        <w:rStyle w:val="a8"/>
      </w:rPr>
      <w:fldChar w:fldCharType="separate"/>
    </w:r>
    <w:r w:rsidR="005327AF">
      <w:rPr>
        <w:rStyle w:val="a8"/>
      </w:rPr>
      <w:t>4</w:t>
    </w:r>
    <w:r>
      <w:rPr>
        <w:rStyle w:val="a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8A9" w:rsidRDefault="000958A9">
      <w:pPr>
        <w:spacing w:after="0"/>
      </w:pPr>
      <w:r>
        <w:separator/>
      </w:r>
    </w:p>
  </w:footnote>
  <w:footnote w:type="continuationSeparator" w:id="0">
    <w:p w:rsidR="000958A9" w:rsidRDefault="000958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D64" w:rsidRDefault="00C94A7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49F2216"/>
    <w:multiLevelType w:val="hybridMultilevel"/>
    <w:tmpl w:val="79066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C7B1F0C"/>
    <w:multiLevelType w:val="hybridMultilevel"/>
    <w:tmpl w:val="90604A88"/>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580"/>
    <w:rsid w:val="000129E0"/>
    <w:rsid w:val="00025DA7"/>
    <w:rsid w:val="00043D92"/>
    <w:rsid w:val="000955B5"/>
    <w:rsid w:val="000958A9"/>
    <w:rsid w:val="000F7F8D"/>
    <w:rsid w:val="001128E1"/>
    <w:rsid w:val="00125BC6"/>
    <w:rsid w:val="001719BA"/>
    <w:rsid w:val="00173C87"/>
    <w:rsid w:val="001B749E"/>
    <w:rsid w:val="001C7AD5"/>
    <w:rsid w:val="001D45D7"/>
    <w:rsid w:val="001F35F5"/>
    <w:rsid w:val="00205E91"/>
    <w:rsid w:val="002077E2"/>
    <w:rsid w:val="00207E90"/>
    <w:rsid w:val="0025584F"/>
    <w:rsid w:val="0025602D"/>
    <w:rsid w:val="002954DD"/>
    <w:rsid w:val="002C64FF"/>
    <w:rsid w:val="00303746"/>
    <w:rsid w:val="00314703"/>
    <w:rsid w:val="00315A33"/>
    <w:rsid w:val="00343CAE"/>
    <w:rsid w:val="00377695"/>
    <w:rsid w:val="00383BDF"/>
    <w:rsid w:val="00387580"/>
    <w:rsid w:val="003A210D"/>
    <w:rsid w:val="003A35AB"/>
    <w:rsid w:val="003A4305"/>
    <w:rsid w:val="003B045F"/>
    <w:rsid w:val="004701B6"/>
    <w:rsid w:val="00480F87"/>
    <w:rsid w:val="004A499E"/>
    <w:rsid w:val="004E16BB"/>
    <w:rsid w:val="004F0D86"/>
    <w:rsid w:val="005268CF"/>
    <w:rsid w:val="005327AF"/>
    <w:rsid w:val="005473B2"/>
    <w:rsid w:val="00583194"/>
    <w:rsid w:val="00590498"/>
    <w:rsid w:val="0059798C"/>
    <w:rsid w:val="005E04A4"/>
    <w:rsid w:val="005F7143"/>
    <w:rsid w:val="00603B4E"/>
    <w:rsid w:val="00613E4B"/>
    <w:rsid w:val="00622CDA"/>
    <w:rsid w:val="00623037"/>
    <w:rsid w:val="00625C4D"/>
    <w:rsid w:val="00640AF8"/>
    <w:rsid w:val="00657CA9"/>
    <w:rsid w:val="00692545"/>
    <w:rsid w:val="006965BD"/>
    <w:rsid w:val="006A2E9F"/>
    <w:rsid w:val="00700B25"/>
    <w:rsid w:val="007355CE"/>
    <w:rsid w:val="00744359"/>
    <w:rsid w:val="007473DA"/>
    <w:rsid w:val="00751E49"/>
    <w:rsid w:val="00764722"/>
    <w:rsid w:val="00796A2E"/>
    <w:rsid w:val="007C3884"/>
    <w:rsid w:val="00877689"/>
    <w:rsid w:val="00892FAC"/>
    <w:rsid w:val="008A2CFC"/>
    <w:rsid w:val="008A6BDF"/>
    <w:rsid w:val="008B0BDA"/>
    <w:rsid w:val="008F6858"/>
    <w:rsid w:val="008F7C7B"/>
    <w:rsid w:val="00902466"/>
    <w:rsid w:val="00914D1F"/>
    <w:rsid w:val="0094794A"/>
    <w:rsid w:val="0095361C"/>
    <w:rsid w:val="00972371"/>
    <w:rsid w:val="009A4E8F"/>
    <w:rsid w:val="009E492D"/>
    <w:rsid w:val="009F05C2"/>
    <w:rsid w:val="00A02511"/>
    <w:rsid w:val="00A525B5"/>
    <w:rsid w:val="00A56B44"/>
    <w:rsid w:val="00AD2CF9"/>
    <w:rsid w:val="00AE45F4"/>
    <w:rsid w:val="00AF6739"/>
    <w:rsid w:val="00B0289F"/>
    <w:rsid w:val="00B92877"/>
    <w:rsid w:val="00B92947"/>
    <w:rsid w:val="00BB21A5"/>
    <w:rsid w:val="00BE01D1"/>
    <w:rsid w:val="00BF0219"/>
    <w:rsid w:val="00BF0BBB"/>
    <w:rsid w:val="00C10F8D"/>
    <w:rsid w:val="00C2206F"/>
    <w:rsid w:val="00C45C21"/>
    <w:rsid w:val="00C90D0B"/>
    <w:rsid w:val="00C94A70"/>
    <w:rsid w:val="00CD396B"/>
    <w:rsid w:val="00D45588"/>
    <w:rsid w:val="00D6243F"/>
    <w:rsid w:val="00D64026"/>
    <w:rsid w:val="00E003C2"/>
    <w:rsid w:val="00E54D2C"/>
    <w:rsid w:val="00E7772F"/>
    <w:rsid w:val="00EB54A9"/>
    <w:rsid w:val="00EB5FDE"/>
    <w:rsid w:val="00ED5807"/>
    <w:rsid w:val="00EE3A08"/>
    <w:rsid w:val="00EE6FFA"/>
    <w:rsid w:val="00EE749A"/>
    <w:rsid w:val="00EF63D4"/>
    <w:rsid w:val="00F6402A"/>
    <w:rsid w:val="00F65EE8"/>
    <w:rsid w:val="00F70C40"/>
    <w:rsid w:val="00F7517C"/>
    <w:rsid w:val="00F96B07"/>
    <w:rsid w:val="00FC2045"/>
    <w:rsid w:val="00FC3132"/>
    <w:rsid w:val="00FC44C2"/>
    <w:rsid w:val="00FF67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5B5"/>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styleId="1">
    <w:name w:val="heading 1"/>
    <w:next w:val="a"/>
    <w:link w:val="10"/>
    <w:qFormat/>
    <w:rsid w:val="000955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0955B5"/>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0955B5"/>
    <w:rPr>
      <w:rFonts w:ascii="Arial" w:eastAsia="SimSun" w:hAnsi="Arial" w:cs="Times New Roman"/>
      <w:kern w:val="0"/>
      <w:sz w:val="36"/>
      <w:szCs w:val="20"/>
      <w:lang w:val="en-GB" w:eastAsia="en-US"/>
    </w:rPr>
  </w:style>
  <w:style w:type="character" w:customStyle="1" w:styleId="20">
    <w:name w:val="標題 2 字元"/>
    <w:basedOn w:val="a0"/>
    <w:link w:val="2"/>
    <w:rsid w:val="000955B5"/>
    <w:rPr>
      <w:rFonts w:ascii="Arial" w:eastAsia="SimSun" w:hAnsi="Arial" w:cs="Times New Roman"/>
      <w:kern w:val="0"/>
      <w:sz w:val="32"/>
      <w:szCs w:val="20"/>
      <w:lang w:val="en-GB" w:eastAsia="en-US"/>
    </w:rPr>
  </w:style>
  <w:style w:type="paragraph" w:styleId="a3">
    <w:name w:val="footer"/>
    <w:basedOn w:val="a4"/>
    <w:link w:val="a5"/>
    <w:uiPriority w:val="99"/>
    <w:rsid w:val="000955B5"/>
    <w:pPr>
      <w:widowControl w:val="0"/>
      <w:tabs>
        <w:tab w:val="clear" w:pos="4153"/>
        <w:tab w:val="clear" w:pos="8306"/>
      </w:tabs>
      <w:snapToGrid/>
      <w:spacing w:after="0"/>
      <w:jc w:val="center"/>
    </w:pPr>
    <w:rPr>
      <w:rFonts w:ascii="Arial" w:hAnsi="Arial"/>
      <w:b/>
      <w:i/>
      <w:noProof/>
      <w:sz w:val="18"/>
      <w:lang w:val="x-none" w:eastAsia="x-none"/>
    </w:rPr>
  </w:style>
  <w:style w:type="character" w:customStyle="1" w:styleId="a5">
    <w:name w:val="頁尾 字元"/>
    <w:basedOn w:val="a0"/>
    <w:link w:val="a3"/>
    <w:uiPriority w:val="99"/>
    <w:rsid w:val="000955B5"/>
    <w:rPr>
      <w:rFonts w:ascii="Arial" w:eastAsia="SimSun" w:hAnsi="Arial" w:cs="Times New Roman"/>
      <w:b/>
      <w:i/>
      <w:noProof/>
      <w:kern w:val="0"/>
      <w:sz w:val="18"/>
      <w:szCs w:val="20"/>
      <w:lang w:val="x-none" w:eastAsia="x-none"/>
    </w:rPr>
  </w:style>
  <w:style w:type="paragraph" w:styleId="a6">
    <w:name w:val="Body Text"/>
    <w:aliases w:val="bt"/>
    <w:basedOn w:val="a"/>
    <w:link w:val="a7"/>
    <w:rsid w:val="000955B5"/>
    <w:pPr>
      <w:spacing w:after="120"/>
      <w:jc w:val="both"/>
    </w:pPr>
    <w:rPr>
      <w:rFonts w:ascii="Times" w:hAnsi="Times"/>
      <w:szCs w:val="24"/>
      <w:lang w:val="en-US"/>
    </w:rPr>
  </w:style>
  <w:style w:type="character" w:customStyle="1" w:styleId="a7">
    <w:name w:val="本文 字元"/>
    <w:aliases w:val="bt 字元"/>
    <w:basedOn w:val="a0"/>
    <w:link w:val="a6"/>
    <w:rsid w:val="000955B5"/>
    <w:rPr>
      <w:rFonts w:ascii="Times" w:eastAsia="SimSun" w:hAnsi="Times" w:cs="Times New Roman"/>
      <w:kern w:val="0"/>
      <w:sz w:val="20"/>
      <w:szCs w:val="24"/>
      <w:lang w:eastAsia="en-US"/>
    </w:rPr>
  </w:style>
  <w:style w:type="character" w:styleId="a8">
    <w:name w:val="page number"/>
    <w:basedOn w:val="a0"/>
    <w:rsid w:val="000955B5"/>
  </w:style>
  <w:style w:type="paragraph" w:styleId="a9">
    <w:name w:val="List Paragraph"/>
    <w:basedOn w:val="a"/>
    <w:link w:val="aa"/>
    <w:uiPriority w:val="34"/>
    <w:qFormat/>
    <w:rsid w:val="000955B5"/>
    <w:pPr>
      <w:overflowPunct/>
      <w:autoSpaceDE/>
      <w:autoSpaceDN/>
      <w:adjustRightInd/>
      <w:spacing w:after="0"/>
      <w:ind w:left="720"/>
      <w:textAlignment w:val="auto"/>
    </w:pPr>
    <w:rPr>
      <w:rFonts w:ascii="Calibri" w:eastAsia="Calibri" w:hAnsi="Calibri"/>
      <w:sz w:val="22"/>
      <w:szCs w:val="22"/>
      <w:lang w:val="en-US"/>
    </w:rPr>
  </w:style>
  <w:style w:type="paragraph" w:styleId="a4">
    <w:name w:val="header"/>
    <w:basedOn w:val="a"/>
    <w:link w:val="ab"/>
    <w:uiPriority w:val="99"/>
    <w:semiHidden/>
    <w:unhideWhenUsed/>
    <w:rsid w:val="000955B5"/>
    <w:pPr>
      <w:tabs>
        <w:tab w:val="center" w:pos="4153"/>
        <w:tab w:val="right" w:pos="8306"/>
      </w:tabs>
      <w:snapToGrid w:val="0"/>
    </w:pPr>
  </w:style>
  <w:style w:type="character" w:customStyle="1" w:styleId="ab">
    <w:name w:val="頁首 字元"/>
    <w:basedOn w:val="a0"/>
    <w:link w:val="a4"/>
    <w:uiPriority w:val="99"/>
    <w:semiHidden/>
    <w:rsid w:val="000955B5"/>
    <w:rPr>
      <w:rFonts w:ascii="Times New Roman" w:eastAsia="SimSun" w:hAnsi="Times New Roman" w:cs="Times New Roman"/>
      <w:kern w:val="0"/>
      <w:sz w:val="20"/>
      <w:szCs w:val="20"/>
      <w:lang w:val="en-GB" w:eastAsia="en-US"/>
    </w:rPr>
  </w:style>
  <w:style w:type="character" w:customStyle="1" w:styleId="aa">
    <w:name w:val="清單段落 字元"/>
    <w:link w:val="a9"/>
    <w:uiPriority w:val="34"/>
    <w:locked/>
    <w:rsid w:val="008F7C7B"/>
    <w:rPr>
      <w:rFonts w:ascii="Calibri" w:eastAsia="Calibri" w:hAnsi="Calibri" w:cs="Times New Roman"/>
      <w:kern w:val="0"/>
      <w:sz w:val="22"/>
      <w:lang w:eastAsia="en-US"/>
    </w:rPr>
  </w:style>
  <w:style w:type="character" w:styleId="ac">
    <w:name w:val="Placeholder Text"/>
    <w:basedOn w:val="a0"/>
    <w:uiPriority w:val="99"/>
    <w:semiHidden/>
    <w:rsid w:val="00751E49"/>
    <w:rPr>
      <w:color w:val="808080"/>
    </w:rPr>
  </w:style>
  <w:style w:type="paragraph" w:styleId="ad">
    <w:name w:val="Balloon Text"/>
    <w:basedOn w:val="a"/>
    <w:link w:val="ae"/>
    <w:uiPriority w:val="99"/>
    <w:semiHidden/>
    <w:unhideWhenUsed/>
    <w:rsid w:val="00C2206F"/>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C2206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5B5"/>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styleId="1">
    <w:name w:val="heading 1"/>
    <w:next w:val="a"/>
    <w:link w:val="10"/>
    <w:qFormat/>
    <w:rsid w:val="000955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0955B5"/>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0955B5"/>
    <w:rPr>
      <w:rFonts w:ascii="Arial" w:eastAsia="SimSun" w:hAnsi="Arial" w:cs="Times New Roman"/>
      <w:kern w:val="0"/>
      <w:sz w:val="36"/>
      <w:szCs w:val="20"/>
      <w:lang w:val="en-GB" w:eastAsia="en-US"/>
    </w:rPr>
  </w:style>
  <w:style w:type="character" w:customStyle="1" w:styleId="20">
    <w:name w:val="標題 2 字元"/>
    <w:basedOn w:val="a0"/>
    <w:link w:val="2"/>
    <w:rsid w:val="000955B5"/>
    <w:rPr>
      <w:rFonts w:ascii="Arial" w:eastAsia="SimSun" w:hAnsi="Arial" w:cs="Times New Roman"/>
      <w:kern w:val="0"/>
      <w:sz w:val="32"/>
      <w:szCs w:val="20"/>
      <w:lang w:val="en-GB" w:eastAsia="en-US"/>
    </w:rPr>
  </w:style>
  <w:style w:type="paragraph" w:styleId="a3">
    <w:name w:val="footer"/>
    <w:basedOn w:val="a4"/>
    <w:link w:val="a5"/>
    <w:uiPriority w:val="99"/>
    <w:rsid w:val="000955B5"/>
    <w:pPr>
      <w:widowControl w:val="0"/>
      <w:tabs>
        <w:tab w:val="clear" w:pos="4153"/>
        <w:tab w:val="clear" w:pos="8306"/>
      </w:tabs>
      <w:snapToGrid/>
      <w:spacing w:after="0"/>
      <w:jc w:val="center"/>
    </w:pPr>
    <w:rPr>
      <w:rFonts w:ascii="Arial" w:hAnsi="Arial"/>
      <w:b/>
      <w:i/>
      <w:noProof/>
      <w:sz w:val="18"/>
      <w:lang w:val="x-none" w:eastAsia="x-none"/>
    </w:rPr>
  </w:style>
  <w:style w:type="character" w:customStyle="1" w:styleId="a5">
    <w:name w:val="頁尾 字元"/>
    <w:basedOn w:val="a0"/>
    <w:link w:val="a3"/>
    <w:uiPriority w:val="99"/>
    <w:rsid w:val="000955B5"/>
    <w:rPr>
      <w:rFonts w:ascii="Arial" w:eastAsia="SimSun" w:hAnsi="Arial" w:cs="Times New Roman"/>
      <w:b/>
      <w:i/>
      <w:noProof/>
      <w:kern w:val="0"/>
      <w:sz w:val="18"/>
      <w:szCs w:val="20"/>
      <w:lang w:val="x-none" w:eastAsia="x-none"/>
    </w:rPr>
  </w:style>
  <w:style w:type="paragraph" w:styleId="a6">
    <w:name w:val="Body Text"/>
    <w:aliases w:val="bt"/>
    <w:basedOn w:val="a"/>
    <w:link w:val="a7"/>
    <w:rsid w:val="000955B5"/>
    <w:pPr>
      <w:spacing w:after="120"/>
      <w:jc w:val="both"/>
    </w:pPr>
    <w:rPr>
      <w:rFonts w:ascii="Times" w:hAnsi="Times"/>
      <w:szCs w:val="24"/>
      <w:lang w:val="en-US"/>
    </w:rPr>
  </w:style>
  <w:style w:type="character" w:customStyle="1" w:styleId="a7">
    <w:name w:val="本文 字元"/>
    <w:aliases w:val="bt 字元"/>
    <w:basedOn w:val="a0"/>
    <w:link w:val="a6"/>
    <w:rsid w:val="000955B5"/>
    <w:rPr>
      <w:rFonts w:ascii="Times" w:eastAsia="SimSun" w:hAnsi="Times" w:cs="Times New Roman"/>
      <w:kern w:val="0"/>
      <w:sz w:val="20"/>
      <w:szCs w:val="24"/>
      <w:lang w:eastAsia="en-US"/>
    </w:rPr>
  </w:style>
  <w:style w:type="character" w:styleId="a8">
    <w:name w:val="page number"/>
    <w:basedOn w:val="a0"/>
    <w:rsid w:val="000955B5"/>
  </w:style>
  <w:style w:type="paragraph" w:styleId="a9">
    <w:name w:val="List Paragraph"/>
    <w:basedOn w:val="a"/>
    <w:link w:val="aa"/>
    <w:uiPriority w:val="34"/>
    <w:qFormat/>
    <w:rsid w:val="000955B5"/>
    <w:pPr>
      <w:overflowPunct/>
      <w:autoSpaceDE/>
      <w:autoSpaceDN/>
      <w:adjustRightInd/>
      <w:spacing w:after="0"/>
      <w:ind w:left="720"/>
      <w:textAlignment w:val="auto"/>
    </w:pPr>
    <w:rPr>
      <w:rFonts w:ascii="Calibri" w:eastAsia="Calibri" w:hAnsi="Calibri"/>
      <w:sz w:val="22"/>
      <w:szCs w:val="22"/>
      <w:lang w:val="en-US"/>
    </w:rPr>
  </w:style>
  <w:style w:type="paragraph" w:styleId="a4">
    <w:name w:val="header"/>
    <w:basedOn w:val="a"/>
    <w:link w:val="ab"/>
    <w:uiPriority w:val="99"/>
    <w:semiHidden/>
    <w:unhideWhenUsed/>
    <w:rsid w:val="000955B5"/>
    <w:pPr>
      <w:tabs>
        <w:tab w:val="center" w:pos="4153"/>
        <w:tab w:val="right" w:pos="8306"/>
      </w:tabs>
      <w:snapToGrid w:val="0"/>
    </w:pPr>
  </w:style>
  <w:style w:type="character" w:customStyle="1" w:styleId="ab">
    <w:name w:val="頁首 字元"/>
    <w:basedOn w:val="a0"/>
    <w:link w:val="a4"/>
    <w:uiPriority w:val="99"/>
    <w:semiHidden/>
    <w:rsid w:val="000955B5"/>
    <w:rPr>
      <w:rFonts w:ascii="Times New Roman" w:eastAsia="SimSun" w:hAnsi="Times New Roman" w:cs="Times New Roman"/>
      <w:kern w:val="0"/>
      <w:sz w:val="20"/>
      <w:szCs w:val="20"/>
      <w:lang w:val="en-GB" w:eastAsia="en-US"/>
    </w:rPr>
  </w:style>
  <w:style w:type="character" w:customStyle="1" w:styleId="aa">
    <w:name w:val="清單段落 字元"/>
    <w:link w:val="a9"/>
    <w:uiPriority w:val="34"/>
    <w:locked/>
    <w:rsid w:val="008F7C7B"/>
    <w:rPr>
      <w:rFonts w:ascii="Calibri" w:eastAsia="Calibri" w:hAnsi="Calibri" w:cs="Times New Roman"/>
      <w:kern w:val="0"/>
      <w:sz w:val="22"/>
      <w:lang w:eastAsia="en-US"/>
    </w:rPr>
  </w:style>
  <w:style w:type="character" w:styleId="ac">
    <w:name w:val="Placeholder Text"/>
    <w:basedOn w:val="a0"/>
    <w:uiPriority w:val="99"/>
    <w:semiHidden/>
    <w:rsid w:val="00751E49"/>
    <w:rPr>
      <w:color w:val="808080"/>
    </w:rPr>
  </w:style>
  <w:style w:type="paragraph" w:styleId="ad">
    <w:name w:val="Balloon Text"/>
    <w:basedOn w:val="a"/>
    <w:link w:val="ae"/>
    <w:uiPriority w:val="99"/>
    <w:semiHidden/>
    <w:unhideWhenUsed/>
    <w:rsid w:val="00C2206F"/>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C2206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1906</Words>
  <Characters>10870</Characters>
  <Application>Microsoft Office Word</Application>
  <DocSecurity>0</DocSecurity>
  <Lines>90</Lines>
  <Paragraphs>25</Paragraphs>
  <ScaleCrop>false</ScaleCrop>
  <Company>Toshiba</Company>
  <LinksUpToDate>false</LinksUpToDate>
  <CharactersWithSpaces>12751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汪海瀚</dc:creator>
  <cp:lastModifiedBy>WCHIII</cp:lastModifiedBy>
  <cp:revision>4</cp:revision>
  <dcterms:created xsi:type="dcterms:W3CDTF">2015-08-14T10:08:00Z</dcterms:created>
  <dcterms:modified xsi:type="dcterms:W3CDTF">2015-08-14T10:11:00Z</dcterms:modified>
</cp:coreProperties>
</file>